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66943" w14:textId="4B5CF54B" w:rsidR="009E1CBF" w:rsidRDefault="00D37AAF" w:rsidP="00D37AAF">
      <w:pPr>
        <w:pBdr>
          <w:top w:val="nil"/>
          <w:left w:val="nil"/>
          <w:bottom w:val="nil"/>
          <w:right w:val="nil"/>
          <w:between w:val="nil"/>
          <w:bar w:val="nil"/>
        </w:pBdr>
        <w:suppressAutoHyphens/>
        <w:spacing w:after="40" w:line="240" w:lineRule="auto"/>
        <w:jc w:val="right"/>
        <w:rPr>
          <w:rFonts w:ascii="Times New Roman" w:eastAsia="Arial Unicode MS" w:hAnsi="Times New Roman" w:cs="Arial Unicode MS"/>
          <w:b/>
          <w:bCs/>
          <w:color w:val="000000"/>
          <w:kern w:val="0"/>
          <w:sz w:val="24"/>
          <w:szCs w:val="24"/>
          <w:bdr w:val="nil"/>
          <w14:ligatures w14:val="none"/>
        </w:rPr>
      </w:pPr>
      <w:r>
        <w:rPr>
          <w:rFonts w:ascii="Times New Roman" w:eastAsia="Arial Unicode MS" w:hAnsi="Times New Roman" w:cs="Arial Unicode MS"/>
          <w:b/>
          <w:bCs/>
          <w:color w:val="000000"/>
          <w:kern w:val="0"/>
          <w:sz w:val="24"/>
          <w:szCs w:val="24"/>
          <w:bdr w:val="nil"/>
          <w14:ligatures w14:val="none"/>
        </w:rPr>
        <w:t xml:space="preserve">3 priedas </w:t>
      </w:r>
    </w:p>
    <w:p w14:paraId="26536A25" w14:textId="77777777" w:rsidR="009E1CBF" w:rsidRDefault="009E1CBF" w:rsidP="009E1CBF">
      <w:pPr>
        <w:pBdr>
          <w:top w:val="nil"/>
          <w:left w:val="nil"/>
          <w:bottom w:val="nil"/>
          <w:right w:val="nil"/>
          <w:between w:val="nil"/>
          <w:bar w:val="nil"/>
        </w:pBdr>
        <w:suppressAutoHyphens/>
        <w:spacing w:after="40" w:line="240" w:lineRule="auto"/>
        <w:jc w:val="center"/>
        <w:rPr>
          <w:rFonts w:ascii="Times New Roman" w:eastAsia="Arial Unicode MS" w:hAnsi="Times New Roman" w:cs="Arial Unicode MS"/>
          <w:b/>
          <w:bCs/>
          <w:color w:val="000000"/>
          <w:kern w:val="0"/>
          <w:sz w:val="24"/>
          <w:szCs w:val="24"/>
          <w:bdr w:val="nil"/>
          <w14:ligatures w14:val="none"/>
        </w:rPr>
      </w:pPr>
    </w:p>
    <w:p w14:paraId="46C7508A" w14:textId="4FD14CC4" w:rsidR="009E1CBF" w:rsidRPr="009E1CBF" w:rsidRDefault="00D37AAF" w:rsidP="009E1CBF">
      <w:pPr>
        <w:pBdr>
          <w:top w:val="nil"/>
          <w:left w:val="nil"/>
          <w:bottom w:val="nil"/>
          <w:right w:val="nil"/>
          <w:between w:val="nil"/>
          <w:bar w:val="nil"/>
        </w:pBdr>
        <w:suppressAutoHyphens/>
        <w:spacing w:after="40" w:line="240" w:lineRule="auto"/>
        <w:jc w:val="center"/>
        <w:rPr>
          <w:rFonts w:ascii="Times New Roman" w:eastAsia="Arial Unicode MS" w:hAnsi="Times New Roman" w:cs="Arial Unicode MS"/>
          <w:b/>
          <w:bCs/>
          <w:color w:val="000000"/>
          <w:kern w:val="0"/>
          <w:sz w:val="24"/>
          <w:szCs w:val="24"/>
          <w:bdr w:val="nil"/>
          <w14:ligatures w14:val="none"/>
        </w:rPr>
      </w:pPr>
      <w:r>
        <w:rPr>
          <w:rFonts w:ascii="Times New Roman" w:eastAsia="Arial Unicode MS" w:hAnsi="Times New Roman" w:cs="Arial Unicode MS"/>
          <w:b/>
          <w:bCs/>
          <w:color w:val="000000"/>
          <w:kern w:val="0"/>
          <w:sz w:val="24"/>
          <w:szCs w:val="24"/>
          <w:bdr w:val="nil"/>
          <w14:ligatures w14:val="none"/>
        </w:rPr>
        <w:t xml:space="preserve">TECHNINĖ SPECIFIKACIJA </w:t>
      </w:r>
    </w:p>
    <w:p w14:paraId="67699306" w14:textId="77777777" w:rsidR="009E1CBF" w:rsidRPr="009E1CBF" w:rsidRDefault="009E1CBF" w:rsidP="009E1CBF">
      <w:pPr>
        <w:pBdr>
          <w:top w:val="nil"/>
          <w:left w:val="nil"/>
          <w:bottom w:val="nil"/>
          <w:right w:val="nil"/>
          <w:between w:val="nil"/>
          <w:bar w:val="nil"/>
        </w:pBdr>
        <w:suppressAutoHyphens/>
        <w:spacing w:after="40" w:line="240" w:lineRule="auto"/>
        <w:jc w:val="center"/>
        <w:rPr>
          <w:rFonts w:ascii="Times New Roman" w:eastAsia="Arial Unicode MS" w:hAnsi="Times New Roman" w:cs="Arial Unicode MS"/>
          <w:b/>
          <w:bCs/>
          <w:color w:val="000000"/>
          <w:kern w:val="0"/>
          <w:sz w:val="24"/>
          <w:szCs w:val="24"/>
          <w:bdr w:val="nil"/>
          <w14:ligatures w14:val="none"/>
        </w:rPr>
      </w:pPr>
    </w:p>
    <w:p w14:paraId="583A45AA" w14:textId="77777777" w:rsidR="009E1CBF" w:rsidRPr="009E1CBF" w:rsidRDefault="009E1CBF" w:rsidP="009E1CBF">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Arial Unicode MS"/>
          <w:color w:val="000000"/>
          <w:kern w:val="0"/>
          <w:sz w:val="24"/>
          <w:szCs w:val="24"/>
          <w:bdr w:val="nil"/>
          <w14:ligatures w14:val="none"/>
        </w:rPr>
      </w:pPr>
      <w:r w:rsidRPr="009E1CBF">
        <w:rPr>
          <w:rFonts w:ascii="Times New Roman" w:eastAsia="Arial Unicode MS" w:hAnsi="Times New Roman" w:cs="Arial Unicode MS"/>
          <w:color w:val="000000"/>
          <w:kern w:val="0"/>
          <w:sz w:val="24"/>
          <w:szCs w:val="24"/>
          <w:bdr w:val="nil"/>
          <w14:ligatures w14:val="none"/>
        </w:rPr>
        <w:t>Kondicionieriai turi būti pristatyti ir sumontuoti adresu Kovo 11-osios g. 18, Šilalė.</w:t>
      </w:r>
    </w:p>
    <w:p w14:paraId="4E8F6798" w14:textId="2B7AE2C1" w:rsidR="009E1CBF" w:rsidRDefault="009E1CBF" w:rsidP="009E1CBF">
      <w:pPr>
        <w:pBdr>
          <w:top w:val="nil"/>
          <w:left w:val="nil"/>
          <w:bottom w:val="nil"/>
          <w:right w:val="nil"/>
          <w:between w:val="nil"/>
          <w:bar w:val="nil"/>
        </w:pBdr>
        <w:suppressAutoHyphens/>
        <w:spacing w:after="0" w:line="240" w:lineRule="auto"/>
        <w:ind w:firstLine="567"/>
        <w:rPr>
          <w:rFonts w:ascii="Times New Roman" w:eastAsia="Arial Unicode MS" w:hAnsi="Times New Roman" w:cs="Arial Unicode MS"/>
          <w:color w:val="000000"/>
          <w:kern w:val="0"/>
          <w:sz w:val="24"/>
          <w:szCs w:val="24"/>
          <w:bdr w:val="nil"/>
          <w14:ligatures w14:val="none"/>
        </w:rPr>
      </w:pPr>
      <w:r w:rsidRPr="009E1CBF">
        <w:rPr>
          <w:rFonts w:ascii="Times New Roman" w:eastAsia="Arial Unicode MS" w:hAnsi="Times New Roman" w:cs="Arial Unicode MS"/>
          <w:color w:val="000000"/>
          <w:kern w:val="0"/>
          <w:sz w:val="24"/>
          <w:szCs w:val="24"/>
          <w:bdr w:val="nil"/>
          <w14:ligatures w14:val="none"/>
        </w:rPr>
        <w:t xml:space="preserve">Kondicionieriai turi būti pristatyti ir sumontuoti nurodytu adresu </w:t>
      </w:r>
      <w:r w:rsidR="001C194B">
        <w:rPr>
          <w:rFonts w:ascii="Times New Roman" w:eastAsia="Arial Unicode MS" w:hAnsi="Times New Roman" w:cs="Arial Unicode MS"/>
          <w:color w:val="000000"/>
          <w:kern w:val="0"/>
          <w:sz w:val="24"/>
          <w:szCs w:val="24"/>
          <w:bdr w:val="nil"/>
          <w14:ligatures w14:val="none"/>
        </w:rPr>
        <w:t>per 30 dienų nuo sutarties pasirašymo.</w:t>
      </w:r>
      <w:r w:rsidRPr="009E1CBF">
        <w:rPr>
          <w:rFonts w:ascii="Times New Roman" w:eastAsia="Arial Unicode MS" w:hAnsi="Times New Roman" w:cs="Arial Unicode MS"/>
          <w:color w:val="000000"/>
          <w:kern w:val="0"/>
          <w:sz w:val="24"/>
          <w:szCs w:val="24"/>
          <w:bdr w:val="nil"/>
          <w14:ligatures w14:val="none"/>
        </w:rPr>
        <w:t xml:space="preserve"> </w:t>
      </w:r>
    </w:p>
    <w:p w14:paraId="44326F89" w14:textId="3928C800" w:rsidR="001C194B" w:rsidRPr="009E1CBF" w:rsidRDefault="001C194B" w:rsidP="009E1CBF">
      <w:pPr>
        <w:pBdr>
          <w:top w:val="nil"/>
          <w:left w:val="nil"/>
          <w:bottom w:val="nil"/>
          <w:right w:val="nil"/>
          <w:between w:val="nil"/>
          <w:bar w:val="nil"/>
        </w:pBdr>
        <w:suppressAutoHyphens/>
        <w:spacing w:after="0" w:line="240" w:lineRule="auto"/>
        <w:ind w:firstLine="567"/>
        <w:rPr>
          <w:rFonts w:ascii="Times New Roman" w:eastAsia="Arial Unicode MS" w:hAnsi="Times New Roman" w:cs="Arial Unicode MS"/>
          <w:color w:val="000000"/>
          <w:kern w:val="0"/>
          <w:sz w:val="24"/>
          <w:szCs w:val="24"/>
          <w:bdr w:val="nil"/>
          <w14:ligatures w14:val="none"/>
        </w:rPr>
      </w:pPr>
      <w:r w:rsidRPr="001C194B">
        <w:rPr>
          <w:rFonts w:ascii="Times New Roman" w:eastAsia="Arial Unicode MS" w:hAnsi="Times New Roman" w:cs="Arial Unicode MS"/>
          <w:color w:val="000000"/>
          <w:kern w:val="0"/>
          <w:sz w:val="24"/>
          <w:szCs w:val="24"/>
          <w:bdr w:val="nil"/>
          <w14:ligatures w14:val="none"/>
        </w:rPr>
        <w:t>Rangovas turi pateikti pasiūlymo kainą, į kurią būtų įskaičiuoti šioje techninėje specifikacijoje numatyti kondicionieriai, jų montavimo darbai ir medžiagos darb</w:t>
      </w:r>
      <w:r>
        <w:rPr>
          <w:rFonts w:ascii="Times New Roman" w:eastAsia="Arial Unicode MS" w:hAnsi="Times New Roman" w:cs="Arial Unicode MS"/>
          <w:color w:val="000000"/>
          <w:kern w:val="0"/>
          <w:sz w:val="24"/>
          <w:szCs w:val="24"/>
          <w:bdr w:val="nil"/>
          <w14:ligatures w14:val="none"/>
        </w:rPr>
        <w:t>ams</w:t>
      </w:r>
      <w:r w:rsidRPr="001C194B">
        <w:rPr>
          <w:rFonts w:ascii="Times New Roman" w:eastAsia="Arial Unicode MS" w:hAnsi="Times New Roman" w:cs="Arial Unicode MS"/>
          <w:color w:val="000000"/>
          <w:kern w:val="0"/>
          <w:sz w:val="24"/>
          <w:szCs w:val="24"/>
          <w:bdr w:val="nil"/>
          <w14:ligatures w14:val="none"/>
        </w:rPr>
        <w:t xml:space="preserve"> atlikti.</w:t>
      </w:r>
    </w:p>
    <w:p w14:paraId="6E860E14" w14:textId="77777777" w:rsidR="009E1CBF" w:rsidRPr="009E1CBF" w:rsidRDefault="009E1CBF" w:rsidP="009E1CBF">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kern w:val="0"/>
          <w:sz w:val="24"/>
          <w:szCs w:val="24"/>
          <w:bdr w:val="nil"/>
          <w:lang w:eastAsia="lt-LT"/>
          <w14:ligatures w14:val="none"/>
        </w:rPr>
      </w:pPr>
      <w:r w:rsidRPr="009E1CBF">
        <w:rPr>
          <w:rFonts w:ascii="Times New Roman" w:eastAsia="Arial Unicode MS" w:hAnsi="Times New Roman" w:cs="Times New Roman"/>
          <w:bCs/>
          <w:kern w:val="0"/>
          <w:sz w:val="24"/>
          <w:szCs w:val="24"/>
          <w:bdr w:val="nil"/>
          <w14:ligatures w14:val="none"/>
        </w:rPr>
        <w:t>Darbai atliekami vadovaujantis Lietuvos Respublikoje galiojančiomis statybos normomis ir taisyklėmis, statybos techniniais reglamentais, standartais ir kitais norminiais aktais. Darbams atlikti turi būti naudojamos Lietuvos Respublikoje nustatyta tvarka sertifikuotos medžiagos, statybos produktai bei įrenginiai. Visos medžiagos bei montuojami įrenginiai privalo būti nauji.</w:t>
      </w:r>
    </w:p>
    <w:p w14:paraId="7F9942C5" w14:textId="1B3F45CF" w:rsidR="009E1CBF" w:rsidRPr="009E1CBF" w:rsidRDefault="009E1CBF" w:rsidP="009E1CBF">
      <w:pPr>
        <w:spacing w:after="0" w:line="240" w:lineRule="auto"/>
        <w:ind w:firstLine="567"/>
        <w:jc w:val="both"/>
        <w:rPr>
          <w:rFonts w:ascii="Times New Roman" w:eastAsia="Helvetica Neue UltraLight" w:hAnsi="Times New Roman" w:cs="Times New Roman"/>
          <w:kern w:val="0"/>
          <w:sz w:val="24"/>
          <w:szCs w:val="24"/>
          <w14:ligatures w14:val="none"/>
        </w:rPr>
      </w:pPr>
      <w:r w:rsidRPr="009E1CBF">
        <w:rPr>
          <w:rFonts w:ascii="Times New Roman" w:eastAsia="Helvetica Neue UltraLight" w:hAnsi="Times New Roman" w:cs="Times New Roman"/>
          <w:kern w:val="0"/>
          <w:sz w:val="24"/>
          <w:szCs w:val="24"/>
          <w14:ligatures w14:val="none"/>
        </w:rPr>
        <w:t>Darbų atlikimo tvarka: Rangovas</w:t>
      </w:r>
      <w:r w:rsidR="003F1CAD">
        <w:rPr>
          <w:rFonts w:ascii="Times New Roman" w:eastAsia="Helvetica Neue UltraLight" w:hAnsi="Times New Roman" w:cs="Times New Roman"/>
          <w:kern w:val="0"/>
          <w:sz w:val="24"/>
          <w:szCs w:val="24"/>
          <w14:ligatures w14:val="none"/>
        </w:rPr>
        <w:t>,</w:t>
      </w:r>
      <w:r w:rsidRPr="009E1CBF">
        <w:rPr>
          <w:rFonts w:ascii="Times New Roman" w:eastAsia="Helvetica Neue UltraLight" w:hAnsi="Times New Roman" w:cs="Times New Roman"/>
          <w:kern w:val="0"/>
          <w:sz w:val="24"/>
          <w:szCs w:val="24"/>
          <w14:ligatures w14:val="none"/>
        </w:rPr>
        <w:t xml:space="preserve"> </w:t>
      </w:r>
      <w:r w:rsidR="003F1CAD" w:rsidRPr="009E1CBF">
        <w:rPr>
          <w:rFonts w:ascii="Times New Roman" w:eastAsia="Helvetica Neue UltraLight" w:hAnsi="Times New Roman" w:cs="Times New Roman"/>
          <w:kern w:val="0"/>
          <w:sz w:val="24"/>
          <w:szCs w:val="24"/>
          <w14:ligatures w14:val="none"/>
        </w:rPr>
        <w:t>ne vėliau kaip prieš 5 darbo dienas</w:t>
      </w:r>
      <w:r w:rsidR="003F1CAD">
        <w:rPr>
          <w:rFonts w:ascii="Times New Roman" w:eastAsia="Helvetica Neue UltraLight" w:hAnsi="Times New Roman" w:cs="Times New Roman"/>
          <w:kern w:val="0"/>
          <w:sz w:val="24"/>
          <w:szCs w:val="24"/>
          <w14:ligatures w14:val="none"/>
        </w:rPr>
        <w:t>,</w:t>
      </w:r>
      <w:r w:rsidR="003F1CAD" w:rsidRPr="009E1CBF">
        <w:rPr>
          <w:rFonts w:ascii="Times New Roman" w:eastAsia="Helvetica Neue UltraLight" w:hAnsi="Times New Roman" w:cs="Times New Roman"/>
          <w:kern w:val="0"/>
          <w:sz w:val="24"/>
          <w:szCs w:val="24"/>
          <w14:ligatures w14:val="none"/>
        </w:rPr>
        <w:t xml:space="preserve"> </w:t>
      </w:r>
      <w:r w:rsidRPr="009E1CBF">
        <w:rPr>
          <w:rFonts w:ascii="Times New Roman" w:eastAsia="Helvetica Neue UltraLight" w:hAnsi="Times New Roman" w:cs="Times New Roman"/>
          <w:kern w:val="0"/>
          <w:sz w:val="24"/>
          <w:szCs w:val="24"/>
          <w14:ligatures w14:val="none"/>
        </w:rPr>
        <w:t xml:space="preserve">turi pranešti </w:t>
      </w:r>
      <w:r w:rsidR="003F1CAD">
        <w:rPr>
          <w:rFonts w:ascii="Times New Roman" w:eastAsia="Helvetica Neue UltraLight" w:hAnsi="Times New Roman" w:cs="Times New Roman"/>
          <w:kern w:val="0"/>
          <w:sz w:val="24"/>
          <w:szCs w:val="24"/>
          <w14:ligatures w14:val="none"/>
        </w:rPr>
        <w:t xml:space="preserve">Užsakovo atstovui </w:t>
      </w:r>
      <w:r w:rsidR="003F1CAD" w:rsidRPr="009E1CBF">
        <w:rPr>
          <w:rFonts w:ascii="Times New Roman" w:eastAsia="Helvetica Neue UltraLight" w:hAnsi="Times New Roman" w:cs="Times New Roman"/>
          <w:kern w:val="0"/>
          <w:sz w:val="24"/>
          <w:szCs w:val="24"/>
          <w14:ligatures w14:val="none"/>
        </w:rPr>
        <w:t xml:space="preserve">apie </w:t>
      </w:r>
      <w:r w:rsidR="003F1CAD">
        <w:rPr>
          <w:rFonts w:ascii="Times New Roman" w:eastAsia="Helvetica Neue UltraLight" w:hAnsi="Times New Roman" w:cs="Times New Roman"/>
          <w:kern w:val="0"/>
          <w:sz w:val="24"/>
          <w:szCs w:val="24"/>
          <w14:ligatures w14:val="none"/>
        </w:rPr>
        <w:t xml:space="preserve">numatomą </w:t>
      </w:r>
      <w:r w:rsidR="003F1CAD" w:rsidRPr="009E1CBF">
        <w:rPr>
          <w:rFonts w:ascii="Times New Roman" w:eastAsia="Helvetica Neue UltraLight" w:hAnsi="Times New Roman" w:cs="Times New Roman"/>
          <w:kern w:val="0"/>
          <w:sz w:val="24"/>
          <w:szCs w:val="24"/>
          <w14:ligatures w14:val="none"/>
        </w:rPr>
        <w:t>darbų vykdymo pradžią</w:t>
      </w:r>
      <w:r w:rsidRPr="009E1CBF">
        <w:rPr>
          <w:rFonts w:ascii="Times New Roman" w:eastAsia="Helvetica Neue UltraLight" w:hAnsi="Times New Roman" w:cs="Times New Roman"/>
          <w:kern w:val="0"/>
          <w:sz w:val="24"/>
          <w:szCs w:val="24"/>
          <w14:ligatures w14:val="none"/>
        </w:rPr>
        <w:t>.</w:t>
      </w:r>
    </w:p>
    <w:p w14:paraId="47978191" w14:textId="77777777" w:rsidR="009E1CBF" w:rsidRPr="009E1CBF" w:rsidRDefault="009E1CBF" w:rsidP="009E1CBF">
      <w:pPr>
        <w:spacing w:after="0" w:line="240" w:lineRule="auto"/>
        <w:ind w:firstLine="567"/>
        <w:jc w:val="both"/>
        <w:rPr>
          <w:rFonts w:ascii="Times New Roman" w:eastAsia="Helvetica Neue UltraLight" w:hAnsi="Times New Roman" w:cs="Times New Roman"/>
          <w:kern w:val="0"/>
          <w:sz w:val="24"/>
          <w:szCs w:val="24"/>
          <w14:ligatures w14:val="none"/>
        </w:rPr>
      </w:pPr>
      <w:r w:rsidRPr="009E1CBF">
        <w:rPr>
          <w:rFonts w:ascii="Times New Roman" w:eastAsia="Helvetica Neue UltraLight" w:hAnsi="Times New Roman" w:cs="Times New Roman"/>
          <w:kern w:val="0"/>
          <w:sz w:val="24"/>
          <w:szCs w:val="24"/>
          <w14:ligatures w14:val="none"/>
        </w:rPr>
        <w:t>Rangovas užtikrina, kad  kondicionieriai yra nauji, kokybiški, be paslėptų trūkumų ir defektų, taip pat atitinka visus su jų tiekimu ir kokybe susijusių Lietuvos Respublikos ir Europos Sąjungos teisės aktų reikalavimus. Su prekėmis pristatyti eksploatavimo ir priežiūros instrukcijas lietuvių  kalba.</w:t>
      </w:r>
    </w:p>
    <w:p w14:paraId="1A528141" w14:textId="77777777" w:rsidR="009E1CBF" w:rsidRPr="009E1CBF" w:rsidRDefault="009E1CBF" w:rsidP="009E1CBF">
      <w:pPr>
        <w:spacing w:after="0" w:line="240" w:lineRule="auto"/>
        <w:ind w:firstLine="567"/>
        <w:jc w:val="both"/>
        <w:rPr>
          <w:rFonts w:ascii="Times New Roman" w:eastAsia="Helvetica Neue UltraLight" w:hAnsi="Times New Roman" w:cs="Times New Roman"/>
          <w:kern w:val="0"/>
          <w:sz w:val="24"/>
          <w:szCs w:val="24"/>
          <w14:ligatures w14:val="none"/>
        </w:rPr>
      </w:pPr>
      <w:r w:rsidRPr="009E1CBF">
        <w:rPr>
          <w:rFonts w:ascii="Times New Roman" w:eastAsia="Helvetica Neue UltraLight" w:hAnsi="Times New Roman" w:cs="Times New Roman"/>
          <w:kern w:val="0"/>
          <w:sz w:val="24"/>
          <w:szCs w:val="24"/>
          <w14:ligatures w14:val="none"/>
        </w:rPr>
        <w:t>Kondicionieriams suteikiama ne mažiau 24 mėn. garantija. Jei gamintojas suteikia ilgesnę nei šiame punkte nurodytą minimalią reikalaujamą garantiją, taikoma gamintojo nurodyta garantija.</w:t>
      </w:r>
    </w:p>
    <w:p w14:paraId="6EC0EAD7" w14:textId="77777777" w:rsidR="001C194B" w:rsidRDefault="001C194B" w:rsidP="009E1CBF">
      <w:pPr>
        <w:spacing w:after="0" w:line="240" w:lineRule="auto"/>
        <w:ind w:firstLine="567"/>
        <w:jc w:val="both"/>
        <w:rPr>
          <w:rFonts w:ascii="Times New Roman" w:eastAsia="Helvetica Neue UltraLight" w:hAnsi="Times New Roman" w:cs="Times New Roman"/>
          <w:kern w:val="0"/>
          <w:sz w:val="24"/>
          <w:szCs w:val="24"/>
          <w14:ligatures w14:val="none"/>
        </w:rPr>
      </w:pPr>
    </w:p>
    <w:p w14:paraId="25F93DF0" w14:textId="09DB18E5" w:rsidR="001C194B" w:rsidRPr="000C4396" w:rsidRDefault="000B7080" w:rsidP="000C4396">
      <w:pPr>
        <w:spacing w:after="0" w:line="240" w:lineRule="auto"/>
        <w:ind w:firstLine="567"/>
        <w:jc w:val="center"/>
        <w:rPr>
          <w:rFonts w:ascii="Times New Roman" w:eastAsia="Helvetica Neue UltraLight" w:hAnsi="Times New Roman" w:cs="Times New Roman"/>
          <w:b/>
          <w:bCs/>
          <w:caps/>
          <w:kern w:val="0"/>
          <w:sz w:val="24"/>
          <w:szCs w:val="24"/>
          <w14:ligatures w14:val="none"/>
        </w:rPr>
      </w:pPr>
      <w:r w:rsidRPr="000C4396">
        <w:rPr>
          <w:rFonts w:ascii="Times New Roman" w:eastAsia="Helvetica Neue UltraLight" w:hAnsi="Times New Roman" w:cs="Times New Roman"/>
          <w:b/>
          <w:bCs/>
          <w:caps/>
          <w:kern w:val="0"/>
          <w:sz w:val="24"/>
          <w:szCs w:val="24"/>
          <w14:ligatures w14:val="none"/>
        </w:rPr>
        <w:t>Kondicionierių ir jų montavimo darbų aprašai</w:t>
      </w:r>
    </w:p>
    <w:p w14:paraId="083A60EB" w14:textId="00A6D314" w:rsidR="000C4396" w:rsidRDefault="000C4396" w:rsidP="00FA482E">
      <w:pPr>
        <w:spacing w:after="0" w:line="240" w:lineRule="auto"/>
        <w:jc w:val="both"/>
        <w:rPr>
          <w:rFonts w:ascii="Times New Roman" w:eastAsia="Helvetica Neue UltraLight" w:hAnsi="Times New Roman" w:cs="Times New Roman"/>
          <w:kern w:val="0"/>
          <w:sz w:val="24"/>
          <w:szCs w:val="24"/>
          <w14:ligatures w14:val="none"/>
        </w:rPr>
      </w:pPr>
    </w:p>
    <w:tbl>
      <w:tblPr>
        <w:tblStyle w:val="Lentelstinklelis"/>
        <w:tblW w:w="0" w:type="auto"/>
        <w:tblLook w:val="04A0" w:firstRow="1" w:lastRow="0" w:firstColumn="1" w:lastColumn="0" w:noHBand="0" w:noVBand="1"/>
      </w:tblPr>
      <w:tblGrid>
        <w:gridCol w:w="704"/>
        <w:gridCol w:w="5245"/>
        <w:gridCol w:w="3544"/>
      </w:tblGrid>
      <w:tr w:rsidR="00B4674E" w:rsidRPr="000B7080" w14:paraId="4EAACB8D" w14:textId="77777777" w:rsidTr="002B545B">
        <w:trPr>
          <w:trHeight w:val="315"/>
        </w:trPr>
        <w:tc>
          <w:tcPr>
            <w:tcW w:w="704" w:type="dxa"/>
            <w:tcBorders>
              <w:bottom w:val="single" w:sz="4" w:space="0" w:color="auto"/>
            </w:tcBorders>
          </w:tcPr>
          <w:p w14:paraId="336856DB" w14:textId="46B100D2" w:rsidR="00B4674E" w:rsidRPr="000B7080" w:rsidRDefault="002B545B"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 xml:space="preserve">Eil. </w:t>
            </w:r>
            <w:r w:rsidR="00B4674E" w:rsidRPr="000B7080">
              <w:rPr>
                <w:rFonts w:ascii="Times New Roman" w:eastAsia="Helvetica Neue UltraLight" w:hAnsi="Times New Roman" w:cs="Times New Roman"/>
                <w:kern w:val="0"/>
                <w14:ligatures w14:val="none"/>
              </w:rPr>
              <w:t>Nr.</w:t>
            </w:r>
          </w:p>
        </w:tc>
        <w:tc>
          <w:tcPr>
            <w:tcW w:w="5245" w:type="dxa"/>
            <w:tcBorders>
              <w:bottom w:val="single" w:sz="4" w:space="0" w:color="auto"/>
            </w:tcBorders>
          </w:tcPr>
          <w:p w14:paraId="44D8D804" w14:textId="5A34DACF" w:rsidR="00B4674E" w:rsidRPr="000B7080" w:rsidRDefault="00B4674E"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Reikalaujama rodiklio reikšmė</w:t>
            </w:r>
          </w:p>
        </w:tc>
        <w:tc>
          <w:tcPr>
            <w:tcW w:w="3544" w:type="dxa"/>
            <w:tcBorders>
              <w:bottom w:val="single" w:sz="4" w:space="0" w:color="auto"/>
            </w:tcBorders>
          </w:tcPr>
          <w:p w14:paraId="39BE2554" w14:textId="11ECC2EC" w:rsidR="00B4674E" w:rsidRPr="000B7080" w:rsidRDefault="00B4674E" w:rsidP="000C4396">
            <w:pPr>
              <w:rPr>
                <w:rFonts w:ascii="Times New Roman" w:eastAsia="Helvetica Neue UltraLight" w:hAnsi="Times New Roman" w:cs="Times New Roman"/>
                <w:kern w:val="0"/>
                <w14:ligatures w14:val="none"/>
              </w:rPr>
            </w:pPr>
            <w:r w:rsidRPr="000C4396">
              <w:rPr>
                <w:rFonts w:ascii="Times New Roman" w:eastAsia="Helvetica Neue UltraLight" w:hAnsi="Times New Roman" w:cs="Times New Roman"/>
                <w:kern w:val="0"/>
                <w14:ligatures w14:val="none"/>
              </w:rPr>
              <w:t>Siūlomos prekės atitikimas ir rodiklio reikšmė</w:t>
            </w:r>
          </w:p>
        </w:tc>
      </w:tr>
      <w:tr w:rsidR="00B4674E" w:rsidRPr="000B7080" w14:paraId="10143F94" w14:textId="77777777" w:rsidTr="00B4674E">
        <w:trPr>
          <w:trHeight w:val="577"/>
        </w:trPr>
        <w:tc>
          <w:tcPr>
            <w:tcW w:w="9493" w:type="dxa"/>
            <w:gridSpan w:val="3"/>
            <w:vAlign w:val="bottom"/>
          </w:tcPr>
          <w:p w14:paraId="222211DE" w14:textId="6807720D" w:rsidR="00B4674E" w:rsidRPr="000B7080" w:rsidRDefault="00C655D0" w:rsidP="00B4674E">
            <w:pPr>
              <w:rPr>
                <w:rFonts w:ascii="Times New Roman" w:eastAsia="Helvetica Neue UltraLight" w:hAnsi="Times New Roman" w:cs="Times New Roman"/>
                <w:kern w:val="0"/>
                <w14:ligatures w14:val="none"/>
              </w:rPr>
            </w:pPr>
            <w:r>
              <w:rPr>
                <w:rFonts w:ascii="Times New Roman" w:eastAsia="Helvetica Neue UltraLight" w:hAnsi="Times New Roman" w:cs="Times New Roman"/>
                <w:b/>
                <w:bCs/>
                <w:kern w:val="0"/>
                <w14:ligatures w14:val="none"/>
              </w:rPr>
              <w:t xml:space="preserve">1 dalis. </w:t>
            </w:r>
            <w:proofErr w:type="spellStart"/>
            <w:r w:rsidR="00B4674E" w:rsidRPr="00B4674E">
              <w:rPr>
                <w:rFonts w:ascii="Times New Roman" w:eastAsia="Helvetica Neue UltraLight" w:hAnsi="Times New Roman" w:cs="Times New Roman"/>
                <w:b/>
                <w:bCs/>
                <w:kern w:val="0"/>
                <w14:ligatures w14:val="none"/>
              </w:rPr>
              <w:t>Split</w:t>
            </w:r>
            <w:proofErr w:type="spellEnd"/>
            <w:r w:rsidR="00B4674E" w:rsidRPr="00B4674E">
              <w:rPr>
                <w:rFonts w:ascii="Times New Roman" w:eastAsia="Helvetica Neue UltraLight" w:hAnsi="Times New Roman" w:cs="Times New Roman"/>
                <w:b/>
                <w:bCs/>
                <w:kern w:val="0"/>
                <w14:ligatures w14:val="none"/>
              </w:rPr>
              <w:t xml:space="preserve"> tipo kondicionierius (1 vidinis ir 1 išorinis blokas), 2 </w:t>
            </w:r>
            <w:proofErr w:type="spellStart"/>
            <w:r w:rsidR="00B4674E" w:rsidRPr="00B4674E">
              <w:rPr>
                <w:rFonts w:ascii="Times New Roman" w:eastAsia="Helvetica Neue UltraLight" w:hAnsi="Times New Roman" w:cs="Times New Roman"/>
                <w:b/>
                <w:bCs/>
                <w:kern w:val="0"/>
                <w14:ligatures w14:val="none"/>
              </w:rPr>
              <w:t>kompl</w:t>
            </w:r>
            <w:proofErr w:type="spellEnd"/>
            <w:r w:rsidR="00B4674E" w:rsidRPr="00B4674E">
              <w:rPr>
                <w:rFonts w:ascii="Times New Roman" w:eastAsia="Helvetica Neue UltraLight" w:hAnsi="Times New Roman" w:cs="Times New Roman"/>
                <w:b/>
                <w:bCs/>
                <w:kern w:val="0"/>
                <w14:ligatures w14:val="none"/>
              </w:rPr>
              <w:t>.</w:t>
            </w:r>
          </w:p>
        </w:tc>
      </w:tr>
      <w:tr w:rsidR="00B4674E" w:rsidRPr="000B7080" w14:paraId="5FA2E410" w14:textId="77777777" w:rsidTr="002B545B">
        <w:trPr>
          <w:trHeight w:val="698"/>
        </w:trPr>
        <w:tc>
          <w:tcPr>
            <w:tcW w:w="704" w:type="dxa"/>
          </w:tcPr>
          <w:p w14:paraId="25525977" w14:textId="2AACC389" w:rsidR="00B4674E" w:rsidRPr="000B7080" w:rsidRDefault="00B4674E"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1.</w:t>
            </w:r>
          </w:p>
        </w:tc>
        <w:tc>
          <w:tcPr>
            <w:tcW w:w="5245" w:type="dxa"/>
          </w:tcPr>
          <w:p w14:paraId="633EE7F8" w14:textId="3CDFB887" w:rsidR="00B4674E" w:rsidRPr="000B7080" w:rsidRDefault="00B4674E" w:rsidP="001C194B">
            <w:pPr>
              <w:jc w:val="both"/>
              <w:rPr>
                <w:rFonts w:ascii="Times New Roman" w:eastAsia="Helvetica Neue UltraLight" w:hAnsi="Times New Roman" w:cs="Times New Roman"/>
                <w:kern w:val="0"/>
                <w14:ligatures w14:val="none"/>
              </w:rPr>
            </w:pPr>
            <w:r w:rsidRPr="000C4396">
              <w:rPr>
                <w:rFonts w:ascii="Times New Roman" w:eastAsia="Helvetica Neue UltraLight" w:hAnsi="Times New Roman" w:cs="Times New Roman"/>
                <w:kern w:val="0"/>
                <w14:ligatures w14:val="none"/>
              </w:rPr>
              <w:t>Nurodyti oro kondicionieriaus gamintojo pavadinimą, kilmės šalį, tikslų modelį ir CE ženklinimą</w:t>
            </w:r>
          </w:p>
        </w:tc>
        <w:tc>
          <w:tcPr>
            <w:tcW w:w="3544" w:type="dxa"/>
          </w:tcPr>
          <w:p w14:paraId="2298EC03" w14:textId="77777777" w:rsidR="00B4674E" w:rsidRPr="000B7080" w:rsidRDefault="00B4674E" w:rsidP="001C194B">
            <w:pPr>
              <w:jc w:val="both"/>
              <w:rPr>
                <w:rFonts w:ascii="Times New Roman" w:eastAsia="Helvetica Neue UltraLight" w:hAnsi="Times New Roman" w:cs="Times New Roman"/>
                <w:kern w:val="0"/>
                <w14:ligatures w14:val="none"/>
              </w:rPr>
            </w:pPr>
          </w:p>
        </w:tc>
      </w:tr>
      <w:tr w:rsidR="00B4674E" w:rsidRPr="000B7080" w14:paraId="47AAA9B3" w14:textId="77777777" w:rsidTr="00FA482E">
        <w:trPr>
          <w:trHeight w:val="412"/>
        </w:trPr>
        <w:tc>
          <w:tcPr>
            <w:tcW w:w="704" w:type="dxa"/>
            <w:hideMark/>
          </w:tcPr>
          <w:p w14:paraId="04565383" w14:textId="540F9CBA"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1.1.</w:t>
            </w:r>
          </w:p>
        </w:tc>
        <w:tc>
          <w:tcPr>
            <w:tcW w:w="5245" w:type="dxa"/>
            <w:hideMark/>
          </w:tcPr>
          <w:p w14:paraId="7ECE73E5" w14:textId="11CE78AD"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Šildymo/ šaldymo gali</w:t>
            </w:r>
            <w:r>
              <w:rPr>
                <w:rFonts w:ascii="Times New Roman" w:eastAsia="Helvetica Neue UltraLight" w:hAnsi="Times New Roman" w:cs="Times New Roman"/>
                <w:kern w:val="0"/>
                <w14:ligatures w14:val="none"/>
              </w:rPr>
              <w:t xml:space="preserve">a </w:t>
            </w:r>
            <w:r w:rsidRPr="000C4396">
              <w:rPr>
                <w:rFonts w:ascii="Times New Roman" w:eastAsia="Helvetica Neue UltraLight" w:hAnsi="Times New Roman" w:cs="Times New Roman"/>
                <w:kern w:val="0"/>
                <w14:ligatures w14:val="none"/>
              </w:rPr>
              <w:t>2,6 kW ±0,</w:t>
            </w:r>
            <w:r>
              <w:rPr>
                <w:rFonts w:ascii="Times New Roman" w:eastAsia="Helvetica Neue UltraLight" w:hAnsi="Times New Roman" w:cs="Times New Roman"/>
                <w:kern w:val="0"/>
                <w14:ligatures w14:val="none"/>
              </w:rPr>
              <w:t>5</w:t>
            </w:r>
            <w:r w:rsidRPr="000C4396">
              <w:rPr>
                <w:rFonts w:ascii="Times New Roman" w:eastAsia="Helvetica Neue UltraLight" w:hAnsi="Times New Roman" w:cs="Times New Roman"/>
                <w:kern w:val="0"/>
                <w14:ligatures w14:val="none"/>
              </w:rPr>
              <w:t>kW</w:t>
            </w:r>
          </w:p>
        </w:tc>
        <w:tc>
          <w:tcPr>
            <w:tcW w:w="3544" w:type="dxa"/>
            <w:hideMark/>
          </w:tcPr>
          <w:p w14:paraId="49406D37"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0F91DF3E" w14:textId="77777777" w:rsidTr="00FA482E">
        <w:trPr>
          <w:trHeight w:val="417"/>
        </w:trPr>
        <w:tc>
          <w:tcPr>
            <w:tcW w:w="704" w:type="dxa"/>
            <w:hideMark/>
          </w:tcPr>
          <w:p w14:paraId="793D263E" w14:textId="71074514"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1.2.</w:t>
            </w:r>
          </w:p>
        </w:tc>
        <w:tc>
          <w:tcPr>
            <w:tcW w:w="5245" w:type="dxa"/>
            <w:hideMark/>
          </w:tcPr>
          <w:p w14:paraId="39F12025" w14:textId="611E30EA" w:rsidR="00B4674E" w:rsidRPr="000B7080" w:rsidRDefault="00B4674E"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Elektros maitinimas</w:t>
            </w:r>
            <w:r w:rsidRPr="000B7080">
              <w:rPr>
                <w:rFonts w:ascii="Times New Roman" w:eastAsia="Helvetica Neue UltraLight" w:hAnsi="Times New Roman" w:cs="Times New Roman"/>
                <w:kern w:val="0"/>
                <w14:ligatures w14:val="none"/>
              </w:rPr>
              <w:t>  2</w:t>
            </w:r>
            <w:r>
              <w:rPr>
                <w:rFonts w:ascii="Times New Roman" w:eastAsia="Helvetica Neue UltraLight" w:hAnsi="Times New Roman" w:cs="Times New Roman"/>
                <w:kern w:val="0"/>
                <w14:ligatures w14:val="none"/>
              </w:rPr>
              <w:t>3</w:t>
            </w:r>
            <w:r w:rsidRPr="000B7080">
              <w:rPr>
                <w:rFonts w:ascii="Times New Roman" w:eastAsia="Helvetica Neue UltraLight" w:hAnsi="Times New Roman" w:cs="Times New Roman"/>
                <w:kern w:val="0"/>
                <w14:ligatures w14:val="none"/>
              </w:rPr>
              <w:t>0 V</w:t>
            </w:r>
          </w:p>
        </w:tc>
        <w:tc>
          <w:tcPr>
            <w:tcW w:w="3544" w:type="dxa"/>
            <w:hideMark/>
          </w:tcPr>
          <w:p w14:paraId="0D68FBD5"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7D0B0AA8" w14:textId="77777777" w:rsidTr="002B545B">
        <w:trPr>
          <w:trHeight w:val="630"/>
        </w:trPr>
        <w:tc>
          <w:tcPr>
            <w:tcW w:w="704" w:type="dxa"/>
            <w:hideMark/>
          </w:tcPr>
          <w:p w14:paraId="6A2DFE39" w14:textId="653576F2"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1.3.</w:t>
            </w:r>
          </w:p>
        </w:tc>
        <w:tc>
          <w:tcPr>
            <w:tcW w:w="5245" w:type="dxa"/>
            <w:hideMark/>
          </w:tcPr>
          <w:p w14:paraId="468BEA42" w14:textId="77777777" w:rsidR="00B4674E" w:rsidRDefault="00B4674E" w:rsidP="001C194B">
            <w:pPr>
              <w:jc w:val="both"/>
              <w:rPr>
                <w:rFonts w:ascii="Times New Roman" w:eastAsia="Helvetica Neue UltraLight" w:hAnsi="Times New Roman" w:cs="Times New Roman"/>
                <w:kern w:val="0"/>
                <w14:ligatures w14:val="none"/>
              </w:rPr>
            </w:pPr>
            <w:r w:rsidRPr="009E1CBF">
              <w:rPr>
                <w:rFonts w:ascii="Times New Roman" w:eastAsia="Times New Roman" w:hAnsi="Times New Roman" w:cs="Times New Roman"/>
                <w:color w:val="000000"/>
                <w:kern w:val="0"/>
                <w:lang w:eastAsia="lt-LT"/>
                <w14:ligatures w14:val="none"/>
              </w:rPr>
              <w:t>Darbinės temperatūros ribos</w:t>
            </w:r>
            <w:r>
              <w:rPr>
                <w:rFonts w:ascii="Times New Roman" w:eastAsia="Times New Roman" w:hAnsi="Times New Roman" w:cs="Times New Roman"/>
                <w:color w:val="000000"/>
                <w:kern w:val="0"/>
                <w:lang w:eastAsia="lt-LT"/>
                <w14:ligatures w14:val="none"/>
              </w:rPr>
              <w:t xml:space="preserve"> </w:t>
            </w:r>
            <w:r w:rsidRPr="000B7080">
              <w:rPr>
                <w:rFonts w:ascii="Times New Roman" w:eastAsia="Helvetica Neue UltraLight" w:hAnsi="Times New Roman" w:cs="Times New Roman"/>
                <w:kern w:val="0"/>
                <w14:ligatures w14:val="none"/>
              </w:rPr>
              <w:t xml:space="preserve">efektyvus šaldymas - ne aukštesnė nuo </w:t>
            </w:r>
            <w:r>
              <w:rPr>
                <w:rFonts w:ascii="Times New Roman" w:eastAsia="Helvetica Neue UltraLight" w:hAnsi="Times New Roman" w:cs="Times New Roman"/>
                <w:kern w:val="0"/>
                <w14:ligatures w14:val="none"/>
              </w:rPr>
              <w:t>-</w:t>
            </w:r>
            <w:r w:rsidRPr="000B7080">
              <w:rPr>
                <w:rFonts w:ascii="Times New Roman" w:eastAsia="Helvetica Neue UltraLight" w:hAnsi="Times New Roman" w:cs="Times New Roman"/>
                <w:kern w:val="0"/>
                <w14:ligatures w14:val="none"/>
              </w:rPr>
              <w:t>10°C ir ne žemesnė + 40°C</w:t>
            </w:r>
            <w:r>
              <w:rPr>
                <w:rFonts w:ascii="Times New Roman" w:eastAsia="Helvetica Neue UltraLight" w:hAnsi="Times New Roman" w:cs="Times New Roman"/>
                <w:kern w:val="0"/>
                <w14:ligatures w14:val="none"/>
              </w:rPr>
              <w:t xml:space="preserve">; </w:t>
            </w:r>
            <w:r w:rsidRPr="000B7080">
              <w:rPr>
                <w:rFonts w:ascii="Times New Roman" w:eastAsia="Helvetica Neue UltraLight" w:hAnsi="Times New Roman" w:cs="Times New Roman"/>
                <w:kern w:val="0"/>
                <w14:ligatures w14:val="none"/>
              </w:rPr>
              <w:t>efektyvus šildymas</w:t>
            </w:r>
            <w:r>
              <w:rPr>
                <w:rFonts w:ascii="Times New Roman" w:eastAsia="Helvetica Neue UltraLight" w:hAnsi="Times New Roman" w:cs="Times New Roman"/>
                <w:kern w:val="0"/>
                <w14:ligatures w14:val="none"/>
              </w:rPr>
              <w:t xml:space="preserve"> </w:t>
            </w:r>
            <w:r w:rsidRPr="000B7080">
              <w:rPr>
                <w:rFonts w:ascii="Times New Roman" w:eastAsia="Helvetica Neue UltraLight" w:hAnsi="Times New Roman" w:cs="Times New Roman"/>
                <w:kern w:val="0"/>
                <w14:ligatures w14:val="none"/>
              </w:rPr>
              <w:t>-</w:t>
            </w:r>
            <w:r>
              <w:rPr>
                <w:rFonts w:ascii="Times New Roman" w:eastAsia="Helvetica Neue UltraLight" w:hAnsi="Times New Roman" w:cs="Times New Roman"/>
                <w:kern w:val="0"/>
                <w14:ligatures w14:val="none"/>
              </w:rPr>
              <w:t xml:space="preserve"> </w:t>
            </w:r>
            <w:r w:rsidRPr="000B7080">
              <w:rPr>
                <w:rFonts w:ascii="Times New Roman" w:eastAsia="Helvetica Neue UltraLight" w:hAnsi="Times New Roman" w:cs="Times New Roman"/>
                <w:kern w:val="0"/>
                <w14:ligatures w14:val="none"/>
              </w:rPr>
              <w:t>ne aukštesnė nuo -15°C ir ne žemesnė +24°C</w:t>
            </w:r>
          </w:p>
          <w:p w14:paraId="017ED376" w14:textId="09AFE471"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32D3A91A"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4952C695" w14:textId="77777777" w:rsidTr="002B545B">
        <w:trPr>
          <w:trHeight w:val="315"/>
        </w:trPr>
        <w:tc>
          <w:tcPr>
            <w:tcW w:w="704" w:type="dxa"/>
            <w:hideMark/>
          </w:tcPr>
          <w:p w14:paraId="2BA4C26C" w14:textId="41EDAFB0"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1.4.</w:t>
            </w:r>
          </w:p>
        </w:tc>
        <w:tc>
          <w:tcPr>
            <w:tcW w:w="5245" w:type="dxa"/>
            <w:hideMark/>
          </w:tcPr>
          <w:p w14:paraId="6AC37895" w14:textId="6F834261"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Energijos efektyvumo klasė šaldant</w:t>
            </w:r>
            <w:r>
              <w:rPr>
                <w:rFonts w:ascii="Times New Roman" w:eastAsia="Helvetica Neue UltraLight" w:hAnsi="Times New Roman" w:cs="Times New Roman"/>
                <w:kern w:val="0"/>
                <w14:ligatures w14:val="none"/>
              </w:rPr>
              <w:t>/</w:t>
            </w:r>
            <w:r w:rsidRPr="000B7080">
              <w:rPr>
                <w:rFonts w:ascii="Times New Roman" w:eastAsia="Helvetica Neue UltraLight" w:hAnsi="Times New Roman" w:cs="Times New Roman"/>
                <w:kern w:val="0"/>
                <w14:ligatures w14:val="none"/>
              </w:rPr>
              <w:t>šildant ne mažiau A+</w:t>
            </w:r>
            <w:r>
              <w:rPr>
                <w:rFonts w:ascii="Times New Roman" w:eastAsia="Helvetica Neue UltraLight" w:hAnsi="Times New Roman" w:cs="Times New Roman"/>
                <w:kern w:val="0"/>
                <w14:ligatures w14:val="none"/>
              </w:rPr>
              <w:t>+/A+</w:t>
            </w:r>
          </w:p>
        </w:tc>
        <w:tc>
          <w:tcPr>
            <w:tcW w:w="3544" w:type="dxa"/>
            <w:hideMark/>
          </w:tcPr>
          <w:p w14:paraId="5CC69519"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15658FAE" w14:textId="77777777" w:rsidTr="00FA482E">
        <w:trPr>
          <w:trHeight w:val="413"/>
        </w:trPr>
        <w:tc>
          <w:tcPr>
            <w:tcW w:w="704" w:type="dxa"/>
            <w:hideMark/>
          </w:tcPr>
          <w:p w14:paraId="07992E8E" w14:textId="18A66BFF"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1.5.</w:t>
            </w:r>
          </w:p>
        </w:tc>
        <w:tc>
          <w:tcPr>
            <w:tcW w:w="5245" w:type="dxa"/>
            <w:hideMark/>
          </w:tcPr>
          <w:p w14:paraId="1A9BAAB2" w14:textId="2542AFA9"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Drenažas su pakėlimo siurbliuku</w:t>
            </w:r>
          </w:p>
        </w:tc>
        <w:tc>
          <w:tcPr>
            <w:tcW w:w="3544" w:type="dxa"/>
            <w:hideMark/>
          </w:tcPr>
          <w:p w14:paraId="795A39BA"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523FFDD2" w14:textId="77777777" w:rsidTr="002B545B">
        <w:trPr>
          <w:trHeight w:val="315"/>
        </w:trPr>
        <w:tc>
          <w:tcPr>
            <w:tcW w:w="704" w:type="dxa"/>
            <w:hideMark/>
          </w:tcPr>
          <w:p w14:paraId="7445CA78" w14:textId="17D590A2"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1.6.</w:t>
            </w:r>
          </w:p>
        </w:tc>
        <w:tc>
          <w:tcPr>
            <w:tcW w:w="5245" w:type="dxa"/>
            <w:hideMark/>
          </w:tcPr>
          <w:p w14:paraId="3F056674" w14:textId="77777777" w:rsidR="00B4674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Valdymas nuotoliniu pulteliu</w:t>
            </w:r>
          </w:p>
          <w:p w14:paraId="347549A4" w14:textId="77777777"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43774933"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DB32DD8" w14:textId="77777777" w:rsidTr="002B545B">
        <w:trPr>
          <w:trHeight w:val="1408"/>
        </w:trPr>
        <w:tc>
          <w:tcPr>
            <w:tcW w:w="704" w:type="dxa"/>
            <w:hideMark/>
          </w:tcPr>
          <w:p w14:paraId="7BF94863" w14:textId="479C5EF0"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1.7.</w:t>
            </w:r>
          </w:p>
        </w:tc>
        <w:tc>
          <w:tcPr>
            <w:tcW w:w="5245" w:type="dxa"/>
            <w:hideMark/>
          </w:tcPr>
          <w:p w14:paraId="0D4F78F3" w14:textId="77777777" w:rsidR="00FA482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xml:space="preserve">Rangovas turi atlikti vidinio ir išorinio bloko montavimo darbus, elektros kabelių, </w:t>
            </w:r>
            <w:proofErr w:type="spellStart"/>
            <w:r w:rsidRPr="000B7080">
              <w:rPr>
                <w:rFonts w:ascii="Times New Roman" w:eastAsia="Helvetica Neue UltraLight" w:hAnsi="Times New Roman" w:cs="Times New Roman"/>
                <w:kern w:val="0"/>
                <w14:ligatures w14:val="none"/>
              </w:rPr>
              <w:t>šaltnešio</w:t>
            </w:r>
            <w:proofErr w:type="spellEnd"/>
            <w:r w:rsidRPr="000B7080">
              <w:rPr>
                <w:rFonts w:ascii="Times New Roman" w:eastAsia="Helvetica Neue UltraLight" w:hAnsi="Times New Roman" w:cs="Times New Roman"/>
                <w:kern w:val="0"/>
                <w14:ligatures w14:val="none"/>
              </w:rPr>
              <w:t xml:space="preserve"> ir drenažo vamzdyno plastikiniuose loveliuose, montavimo darbus, bei paleidimo derinimo darbus. Lauke montuojami izoliuoti vamzdynai privalo būti papildomai apsaugoti kietomis dangomis, išorės blokas montuojamas ant lauko sienos </w:t>
            </w:r>
            <w:r>
              <w:rPr>
                <w:rFonts w:ascii="Times New Roman" w:eastAsia="Helvetica Neue UltraLight" w:hAnsi="Times New Roman" w:cs="Times New Roman"/>
                <w:kern w:val="0"/>
                <w14:ligatures w14:val="none"/>
              </w:rPr>
              <w:t>arba statomas ant grindinio specialaus rėmo pagalba</w:t>
            </w:r>
            <w:r w:rsidRPr="000B7080">
              <w:rPr>
                <w:rFonts w:ascii="Times New Roman" w:eastAsia="Helvetica Neue UltraLight" w:hAnsi="Times New Roman" w:cs="Times New Roman"/>
                <w:kern w:val="0"/>
                <w14:ligatures w14:val="none"/>
              </w:rPr>
              <w:t>. Rangovui nusimatyti kėlimo įrangą, Rangovui sumontuoti kabelius tarp vidaus ir lauko blokų.</w:t>
            </w:r>
            <w:r>
              <w:rPr>
                <w:rFonts w:ascii="Times New Roman" w:eastAsia="Helvetica Neue UltraLight" w:hAnsi="Times New Roman" w:cs="Times New Roman"/>
                <w:kern w:val="0"/>
                <w14:ligatures w14:val="none"/>
              </w:rPr>
              <w:t xml:space="preserve"> </w:t>
            </w:r>
            <w:r w:rsidRPr="000B7080">
              <w:rPr>
                <w:rFonts w:ascii="Times New Roman" w:eastAsia="Helvetica Neue UltraLight" w:hAnsi="Times New Roman" w:cs="Times New Roman"/>
                <w:kern w:val="0"/>
                <w14:ligatures w14:val="none"/>
              </w:rPr>
              <w:t xml:space="preserve">Užsakovas prives jėgos maitinimo kabelį 230V vidaus blokui. Atstumai tarp vidaus ir išorės blokų – iki </w:t>
            </w:r>
            <w:r>
              <w:rPr>
                <w:rFonts w:ascii="Times New Roman" w:eastAsia="Helvetica Neue UltraLight" w:hAnsi="Times New Roman" w:cs="Times New Roman"/>
                <w:kern w:val="0"/>
                <w14:ligatures w14:val="none"/>
              </w:rPr>
              <w:t>1</w:t>
            </w:r>
            <w:r w:rsidRPr="000B7080">
              <w:rPr>
                <w:rFonts w:ascii="Times New Roman" w:eastAsia="Helvetica Neue UltraLight" w:hAnsi="Times New Roman" w:cs="Times New Roman"/>
                <w:kern w:val="0"/>
                <w14:ligatures w14:val="none"/>
              </w:rPr>
              <w:t>5 m</w:t>
            </w:r>
          </w:p>
          <w:p w14:paraId="255AFBC5" w14:textId="02C2FC23"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c>
          <w:tcPr>
            <w:tcW w:w="3544" w:type="dxa"/>
            <w:hideMark/>
          </w:tcPr>
          <w:p w14:paraId="08367F02"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042498AE" w14:textId="77777777" w:rsidTr="002B545B">
        <w:trPr>
          <w:trHeight w:val="315"/>
        </w:trPr>
        <w:tc>
          <w:tcPr>
            <w:tcW w:w="704" w:type="dxa"/>
            <w:hideMark/>
          </w:tcPr>
          <w:p w14:paraId="4DF28133" w14:textId="05F070C2"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lastRenderedPageBreak/>
              <w:t>1.8.</w:t>
            </w:r>
          </w:p>
        </w:tc>
        <w:tc>
          <w:tcPr>
            <w:tcW w:w="5245" w:type="dxa"/>
            <w:hideMark/>
          </w:tcPr>
          <w:p w14:paraId="1E4828A7" w14:textId="62BFE209" w:rsidR="00B4674E" w:rsidRDefault="00B4674E" w:rsidP="001C194B">
            <w:pPr>
              <w:jc w:val="both"/>
              <w:rPr>
                <w:rFonts w:ascii="Times New Roman" w:eastAsia="Helvetica Neue UltraLight" w:hAnsi="Times New Roman" w:cs="Times New Roman"/>
                <w:kern w:val="0"/>
                <w14:ligatures w14:val="none"/>
              </w:rPr>
            </w:pPr>
            <w:proofErr w:type="spellStart"/>
            <w:r w:rsidRPr="000B7080">
              <w:rPr>
                <w:rFonts w:ascii="Times New Roman" w:eastAsia="Helvetica Neue UltraLight" w:hAnsi="Times New Roman" w:cs="Times New Roman"/>
                <w:kern w:val="0"/>
                <w14:ligatures w14:val="none"/>
              </w:rPr>
              <w:t>Freonas</w:t>
            </w:r>
            <w:proofErr w:type="spellEnd"/>
            <w:r>
              <w:rPr>
                <w:rFonts w:ascii="Times New Roman" w:eastAsia="Helvetica Neue UltraLight" w:hAnsi="Times New Roman" w:cs="Times New Roman"/>
                <w:kern w:val="0"/>
                <w14:ligatures w14:val="none"/>
              </w:rPr>
              <w:t xml:space="preserve"> R32 </w:t>
            </w:r>
            <w:r w:rsidR="00BF62CD">
              <w:rPr>
                <w:rFonts w:ascii="Times New Roman" w:eastAsia="Helvetica Neue UltraLight" w:hAnsi="Times New Roman" w:cs="Times New Roman"/>
                <w:kern w:val="0"/>
                <w14:ligatures w14:val="none"/>
              </w:rPr>
              <w:t>(</w:t>
            </w:r>
            <w:r w:rsidRPr="000C4396">
              <w:rPr>
                <w:rFonts w:ascii="Times New Roman" w:eastAsia="Helvetica Neue UltraLight" w:hAnsi="Times New Roman" w:cs="Times New Roman"/>
                <w:kern w:val="0"/>
                <w14:ligatures w14:val="none"/>
              </w:rPr>
              <w:t>arba analogiškas</w:t>
            </w:r>
            <w:r w:rsidR="00BF62CD">
              <w:rPr>
                <w:rFonts w:ascii="Times New Roman" w:eastAsia="Helvetica Neue UltraLight" w:hAnsi="Times New Roman" w:cs="Times New Roman"/>
                <w:kern w:val="0"/>
                <w14:ligatures w14:val="none"/>
              </w:rPr>
              <w:t>)</w:t>
            </w:r>
          </w:p>
          <w:p w14:paraId="2E2C91ED" w14:textId="77777777" w:rsidR="00FA482E" w:rsidRDefault="00FA482E" w:rsidP="001C194B">
            <w:pPr>
              <w:jc w:val="both"/>
              <w:rPr>
                <w:rFonts w:ascii="Times New Roman" w:eastAsia="Helvetica Neue UltraLight" w:hAnsi="Times New Roman" w:cs="Times New Roman"/>
                <w:kern w:val="0"/>
                <w14:ligatures w14:val="none"/>
              </w:rPr>
            </w:pPr>
          </w:p>
          <w:p w14:paraId="6B53512C" w14:textId="1F7CA75B"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10756EB4"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35723954" w14:textId="77777777" w:rsidTr="002B545B">
        <w:trPr>
          <w:trHeight w:val="315"/>
        </w:trPr>
        <w:tc>
          <w:tcPr>
            <w:tcW w:w="704" w:type="dxa"/>
            <w:hideMark/>
          </w:tcPr>
          <w:p w14:paraId="0B0201EA" w14:textId="666D81D5"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1.9.</w:t>
            </w:r>
          </w:p>
        </w:tc>
        <w:tc>
          <w:tcPr>
            <w:tcW w:w="5245" w:type="dxa"/>
            <w:hideMark/>
          </w:tcPr>
          <w:p w14:paraId="75BA954D" w14:textId="77777777" w:rsidR="00B4674E" w:rsidRDefault="00B011A5"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V</w:t>
            </w:r>
            <w:r w:rsidR="00B4674E" w:rsidRPr="000B7080">
              <w:rPr>
                <w:rFonts w:ascii="Times New Roman" w:eastAsia="Helvetica Neue UltraLight" w:hAnsi="Times New Roman" w:cs="Times New Roman"/>
                <w:kern w:val="0"/>
                <w14:ligatures w14:val="none"/>
              </w:rPr>
              <w:t xml:space="preserve">idinio bloko  </w:t>
            </w:r>
            <w:r>
              <w:rPr>
                <w:rFonts w:ascii="Times New Roman" w:eastAsia="Helvetica Neue UltraLight" w:hAnsi="Times New Roman" w:cs="Times New Roman"/>
                <w:kern w:val="0"/>
                <w14:ligatures w14:val="none"/>
              </w:rPr>
              <w:t xml:space="preserve">triukšmo lygis </w:t>
            </w:r>
            <w:r w:rsidR="00B4674E" w:rsidRPr="000B7080">
              <w:rPr>
                <w:rFonts w:ascii="Times New Roman" w:eastAsia="Helvetica Neue UltraLight" w:hAnsi="Times New Roman" w:cs="Times New Roman"/>
                <w:kern w:val="0"/>
                <w14:ligatures w14:val="none"/>
              </w:rPr>
              <w:t>ne daugiau</w:t>
            </w:r>
            <w:r w:rsidR="00B4674E">
              <w:rPr>
                <w:rFonts w:ascii="Times New Roman" w:eastAsia="Helvetica Neue UltraLight" w:hAnsi="Times New Roman" w:cs="Times New Roman"/>
                <w:kern w:val="0"/>
                <w14:ligatures w14:val="none"/>
              </w:rPr>
              <w:t xml:space="preserve"> </w:t>
            </w:r>
            <w:r w:rsidR="00B4674E" w:rsidRPr="000B7080">
              <w:rPr>
                <w:rFonts w:ascii="Times New Roman" w:eastAsia="Helvetica Neue UltraLight" w:hAnsi="Times New Roman" w:cs="Times New Roman"/>
                <w:kern w:val="0"/>
                <w14:ligatures w14:val="none"/>
              </w:rPr>
              <w:t>4</w:t>
            </w:r>
            <w:r w:rsidR="00B4674E">
              <w:rPr>
                <w:rFonts w:ascii="Times New Roman" w:eastAsia="Helvetica Neue UltraLight" w:hAnsi="Times New Roman" w:cs="Times New Roman"/>
                <w:kern w:val="0"/>
                <w14:ligatures w14:val="none"/>
              </w:rPr>
              <w:t>0</w:t>
            </w:r>
            <w:r w:rsidR="00B4674E" w:rsidRPr="000B7080">
              <w:rPr>
                <w:rFonts w:ascii="Times New Roman" w:eastAsia="Helvetica Neue UltraLight" w:hAnsi="Times New Roman" w:cs="Times New Roman"/>
                <w:kern w:val="0"/>
                <w14:ligatures w14:val="none"/>
              </w:rPr>
              <w:t xml:space="preserve"> </w:t>
            </w:r>
            <w:proofErr w:type="spellStart"/>
            <w:r w:rsidR="00B4674E" w:rsidRPr="000B7080">
              <w:rPr>
                <w:rFonts w:ascii="Times New Roman" w:eastAsia="Helvetica Neue UltraLight" w:hAnsi="Times New Roman" w:cs="Times New Roman"/>
                <w:kern w:val="0"/>
                <w14:ligatures w14:val="none"/>
              </w:rPr>
              <w:t>db</w:t>
            </w:r>
            <w:proofErr w:type="spellEnd"/>
          </w:p>
          <w:p w14:paraId="7D3FF186" w14:textId="77777777" w:rsidR="00FA482E" w:rsidRDefault="00FA482E" w:rsidP="001C194B">
            <w:pPr>
              <w:jc w:val="both"/>
              <w:rPr>
                <w:rFonts w:ascii="Times New Roman" w:eastAsia="Helvetica Neue UltraLight" w:hAnsi="Times New Roman" w:cs="Times New Roman"/>
                <w:kern w:val="0"/>
                <w14:ligatures w14:val="none"/>
              </w:rPr>
            </w:pPr>
          </w:p>
          <w:p w14:paraId="6710120C" w14:textId="4C263554"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55122DC1"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194DB80D" w14:textId="77777777" w:rsidTr="00B011A5">
        <w:trPr>
          <w:trHeight w:val="364"/>
        </w:trPr>
        <w:tc>
          <w:tcPr>
            <w:tcW w:w="704" w:type="dxa"/>
            <w:hideMark/>
          </w:tcPr>
          <w:p w14:paraId="355C20B3" w14:textId="24C7F942" w:rsidR="00B4674E" w:rsidRPr="000B7080" w:rsidRDefault="00B4674E" w:rsidP="00237C85">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1.</w:t>
            </w:r>
            <w:r>
              <w:rPr>
                <w:rFonts w:ascii="Times New Roman" w:eastAsia="Helvetica Neue UltraLight" w:hAnsi="Times New Roman" w:cs="Times New Roman"/>
                <w:kern w:val="0"/>
                <w14:ligatures w14:val="none"/>
              </w:rPr>
              <w:t>10</w:t>
            </w:r>
            <w:r w:rsidRPr="000B7080">
              <w:rPr>
                <w:rFonts w:ascii="Times New Roman" w:eastAsia="Helvetica Neue UltraLight" w:hAnsi="Times New Roman" w:cs="Times New Roman"/>
                <w:kern w:val="0"/>
                <w14:ligatures w14:val="none"/>
              </w:rPr>
              <w:t>.</w:t>
            </w:r>
          </w:p>
        </w:tc>
        <w:tc>
          <w:tcPr>
            <w:tcW w:w="5245" w:type="dxa"/>
            <w:hideMark/>
          </w:tcPr>
          <w:p w14:paraId="6F02D13C" w14:textId="77777777" w:rsidR="00B4674E" w:rsidRDefault="00B011A5" w:rsidP="00237C85">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Privaloma r</w:t>
            </w:r>
            <w:r w:rsidRPr="00B011A5">
              <w:rPr>
                <w:rFonts w:ascii="Times New Roman" w:eastAsia="Helvetica Neue UltraLight" w:hAnsi="Times New Roman" w:cs="Times New Roman"/>
                <w:kern w:val="0"/>
                <w14:ligatures w14:val="none"/>
              </w:rPr>
              <w:t>eguliuojama vidinio bloko oro srauto kryptis</w:t>
            </w:r>
          </w:p>
          <w:p w14:paraId="3AED259B" w14:textId="77777777" w:rsidR="00FA482E" w:rsidRDefault="00FA482E" w:rsidP="00237C85">
            <w:pPr>
              <w:jc w:val="both"/>
              <w:rPr>
                <w:rFonts w:ascii="Times New Roman" w:eastAsia="Helvetica Neue UltraLight" w:hAnsi="Times New Roman" w:cs="Times New Roman"/>
                <w:kern w:val="0"/>
                <w14:ligatures w14:val="none"/>
              </w:rPr>
            </w:pPr>
          </w:p>
          <w:p w14:paraId="2A5F3F9B" w14:textId="40105405" w:rsidR="00FA482E" w:rsidRPr="000B7080" w:rsidRDefault="00FA482E" w:rsidP="00237C85">
            <w:pPr>
              <w:jc w:val="both"/>
              <w:rPr>
                <w:rFonts w:ascii="Times New Roman" w:eastAsia="Helvetica Neue UltraLight" w:hAnsi="Times New Roman" w:cs="Times New Roman"/>
                <w:kern w:val="0"/>
                <w14:ligatures w14:val="none"/>
              </w:rPr>
            </w:pPr>
          </w:p>
        </w:tc>
        <w:tc>
          <w:tcPr>
            <w:tcW w:w="3544" w:type="dxa"/>
            <w:hideMark/>
          </w:tcPr>
          <w:p w14:paraId="675A9687" w14:textId="77777777" w:rsidR="00B4674E" w:rsidRPr="000B7080" w:rsidRDefault="00B4674E" w:rsidP="00237C85">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FA482E" w:rsidRPr="000B7080" w14:paraId="55CC24B2" w14:textId="77777777" w:rsidTr="00B011A5">
        <w:trPr>
          <w:trHeight w:val="364"/>
        </w:trPr>
        <w:tc>
          <w:tcPr>
            <w:tcW w:w="704" w:type="dxa"/>
          </w:tcPr>
          <w:p w14:paraId="23180048" w14:textId="04940D3A" w:rsidR="00FA482E" w:rsidRPr="000B7080" w:rsidRDefault="00FA482E" w:rsidP="00237C85">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1.11.</w:t>
            </w:r>
          </w:p>
        </w:tc>
        <w:tc>
          <w:tcPr>
            <w:tcW w:w="5245" w:type="dxa"/>
          </w:tcPr>
          <w:p w14:paraId="5F8C6FFD" w14:textId="77777777" w:rsidR="00FA482E" w:rsidRDefault="00FA482E" w:rsidP="00237C85">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Vidinio bloko tipas sieninis</w:t>
            </w:r>
          </w:p>
          <w:p w14:paraId="6ACF8BA4" w14:textId="10737F49" w:rsidR="00FA482E" w:rsidRDefault="00FA482E" w:rsidP="00237C85">
            <w:pPr>
              <w:jc w:val="both"/>
              <w:rPr>
                <w:rFonts w:ascii="Times New Roman" w:eastAsia="Helvetica Neue UltraLight" w:hAnsi="Times New Roman" w:cs="Times New Roman"/>
                <w:kern w:val="0"/>
                <w14:ligatures w14:val="none"/>
              </w:rPr>
            </w:pPr>
          </w:p>
        </w:tc>
        <w:tc>
          <w:tcPr>
            <w:tcW w:w="3544" w:type="dxa"/>
          </w:tcPr>
          <w:p w14:paraId="372D0957" w14:textId="77777777" w:rsidR="00FA482E" w:rsidRPr="000B7080" w:rsidRDefault="00FA482E" w:rsidP="00237C85">
            <w:pPr>
              <w:jc w:val="both"/>
              <w:rPr>
                <w:rFonts w:ascii="Times New Roman" w:eastAsia="Helvetica Neue UltraLight" w:hAnsi="Times New Roman" w:cs="Times New Roman"/>
                <w:kern w:val="0"/>
                <w14:ligatures w14:val="none"/>
              </w:rPr>
            </w:pPr>
          </w:p>
        </w:tc>
      </w:tr>
      <w:tr w:rsidR="00B4674E" w:rsidRPr="000B7080" w14:paraId="5BB7E941" w14:textId="77777777" w:rsidTr="00B4674E">
        <w:trPr>
          <w:trHeight w:val="641"/>
        </w:trPr>
        <w:tc>
          <w:tcPr>
            <w:tcW w:w="9493" w:type="dxa"/>
            <w:gridSpan w:val="3"/>
            <w:vAlign w:val="bottom"/>
          </w:tcPr>
          <w:p w14:paraId="29E89C10" w14:textId="312E7DB1" w:rsidR="00B4674E" w:rsidRPr="00B4674E" w:rsidRDefault="00C655D0" w:rsidP="00B4674E">
            <w:pPr>
              <w:rPr>
                <w:rFonts w:ascii="Times New Roman" w:eastAsia="Helvetica Neue UltraLight" w:hAnsi="Times New Roman" w:cs="Times New Roman"/>
                <w:b/>
                <w:bCs/>
                <w:kern w:val="0"/>
                <w14:ligatures w14:val="none"/>
              </w:rPr>
            </w:pPr>
            <w:r>
              <w:rPr>
                <w:rFonts w:ascii="Times New Roman" w:eastAsia="Helvetica Neue UltraLight" w:hAnsi="Times New Roman" w:cs="Times New Roman"/>
                <w:b/>
                <w:bCs/>
                <w:kern w:val="0"/>
                <w14:ligatures w14:val="none"/>
              </w:rPr>
              <w:t xml:space="preserve">2. dalis.  </w:t>
            </w:r>
            <w:proofErr w:type="spellStart"/>
            <w:r w:rsidR="00B4674E" w:rsidRPr="00B4674E">
              <w:rPr>
                <w:rFonts w:ascii="Times New Roman" w:eastAsia="Helvetica Neue UltraLight" w:hAnsi="Times New Roman" w:cs="Times New Roman"/>
                <w:b/>
                <w:bCs/>
                <w:kern w:val="0"/>
                <w14:ligatures w14:val="none"/>
              </w:rPr>
              <w:t>Split</w:t>
            </w:r>
            <w:proofErr w:type="spellEnd"/>
            <w:r w:rsidR="00B4674E" w:rsidRPr="00B4674E">
              <w:rPr>
                <w:rFonts w:ascii="Times New Roman" w:eastAsia="Helvetica Neue UltraLight" w:hAnsi="Times New Roman" w:cs="Times New Roman"/>
                <w:b/>
                <w:bCs/>
                <w:kern w:val="0"/>
                <w14:ligatures w14:val="none"/>
              </w:rPr>
              <w:t xml:space="preserve"> tipo kondicionierius (1 vidinis ir 1 išorinis blokas), </w:t>
            </w:r>
            <w:r w:rsidR="00B4674E">
              <w:rPr>
                <w:rFonts w:ascii="Times New Roman" w:eastAsia="Helvetica Neue UltraLight" w:hAnsi="Times New Roman" w:cs="Times New Roman"/>
                <w:b/>
                <w:bCs/>
                <w:kern w:val="0"/>
                <w14:ligatures w14:val="none"/>
              </w:rPr>
              <w:t>8</w:t>
            </w:r>
            <w:r w:rsidR="00B4674E" w:rsidRPr="00B4674E">
              <w:rPr>
                <w:rFonts w:ascii="Times New Roman" w:eastAsia="Helvetica Neue UltraLight" w:hAnsi="Times New Roman" w:cs="Times New Roman"/>
                <w:b/>
                <w:bCs/>
                <w:kern w:val="0"/>
                <w14:ligatures w14:val="none"/>
              </w:rPr>
              <w:t xml:space="preserve"> </w:t>
            </w:r>
            <w:proofErr w:type="spellStart"/>
            <w:r w:rsidR="00B4674E" w:rsidRPr="00B4674E">
              <w:rPr>
                <w:rFonts w:ascii="Times New Roman" w:eastAsia="Helvetica Neue UltraLight" w:hAnsi="Times New Roman" w:cs="Times New Roman"/>
                <w:b/>
                <w:bCs/>
                <w:kern w:val="0"/>
                <w14:ligatures w14:val="none"/>
              </w:rPr>
              <w:t>kompl</w:t>
            </w:r>
            <w:proofErr w:type="spellEnd"/>
            <w:r w:rsidR="00B4674E" w:rsidRPr="00B4674E">
              <w:rPr>
                <w:rFonts w:ascii="Times New Roman" w:eastAsia="Helvetica Neue UltraLight" w:hAnsi="Times New Roman" w:cs="Times New Roman"/>
                <w:b/>
                <w:bCs/>
                <w:kern w:val="0"/>
                <w14:ligatures w14:val="none"/>
              </w:rPr>
              <w:t>.</w:t>
            </w:r>
          </w:p>
        </w:tc>
      </w:tr>
      <w:tr w:rsidR="00B4674E" w:rsidRPr="000B7080" w14:paraId="28B3FFCA" w14:textId="77777777" w:rsidTr="002B545B">
        <w:trPr>
          <w:trHeight w:val="315"/>
        </w:trPr>
        <w:tc>
          <w:tcPr>
            <w:tcW w:w="704" w:type="dxa"/>
          </w:tcPr>
          <w:p w14:paraId="4DF0DFD1" w14:textId="40F2B328" w:rsidR="00B4674E" w:rsidRDefault="00B4674E"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2.</w:t>
            </w:r>
          </w:p>
        </w:tc>
        <w:tc>
          <w:tcPr>
            <w:tcW w:w="5245" w:type="dxa"/>
          </w:tcPr>
          <w:p w14:paraId="741C96BD" w14:textId="77777777" w:rsidR="00B4674E" w:rsidRDefault="00B4674E" w:rsidP="001C194B">
            <w:pPr>
              <w:jc w:val="both"/>
              <w:rPr>
                <w:rFonts w:ascii="Times New Roman" w:eastAsia="Helvetica Neue UltraLight" w:hAnsi="Times New Roman" w:cs="Times New Roman"/>
                <w:kern w:val="0"/>
                <w14:ligatures w14:val="none"/>
              </w:rPr>
            </w:pPr>
            <w:r w:rsidRPr="000C4396">
              <w:rPr>
                <w:rFonts w:ascii="Times New Roman" w:eastAsia="Helvetica Neue UltraLight" w:hAnsi="Times New Roman" w:cs="Times New Roman"/>
                <w:kern w:val="0"/>
                <w14:ligatures w14:val="none"/>
              </w:rPr>
              <w:t>Nurodyti oro kondicionieriaus gamintojo pavadinimą, kilmės šalį, tikslų modelį ir CE ženklinimą.</w:t>
            </w:r>
          </w:p>
          <w:p w14:paraId="2CC720D4" w14:textId="39CFDA47"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tcPr>
          <w:p w14:paraId="24D2091A" w14:textId="77777777" w:rsidR="00B4674E" w:rsidRPr="000B7080" w:rsidRDefault="00B4674E" w:rsidP="001C194B">
            <w:pPr>
              <w:jc w:val="both"/>
              <w:rPr>
                <w:rFonts w:ascii="Times New Roman" w:eastAsia="Helvetica Neue UltraLight" w:hAnsi="Times New Roman" w:cs="Times New Roman"/>
                <w:kern w:val="0"/>
                <w14:ligatures w14:val="none"/>
              </w:rPr>
            </w:pPr>
          </w:p>
        </w:tc>
      </w:tr>
      <w:tr w:rsidR="00B4674E" w:rsidRPr="000B7080" w14:paraId="0EE1D667" w14:textId="77777777" w:rsidTr="002B545B">
        <w:trPr>
          <w:trHeight w:val="315"/>
        </w:trPr>
        <w:tc>
          <w:tcPr>
            <w:tcW w:w="704" w:type="dxa"/>
            <w:hideMark/>
          </w:tcPr>
          <w:p w14:paraId="61B6D4A5" w14:textId="794BFDBF" w:rsidR="00B4674E" w:rsidRPr="000B7080" w:rsidRDefault="00B4674E"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2.1.</w:t>
            </w:r>
          </w:p>
        </w:tc>
        <w:tc>
          <w:tcPr>
            <w:tcW w:w="5245" w:type="dxa"/>
            <w:hideMark/>
          </w:tcPr>
          <w:p w14:paraId="4A97FF84" w14:textId="3509E065" w:rsidR="00B4674E" w:rsidRDefault="00BF62CD"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Elektros maitinimas</w:t>
            </w:r>
            <w:r w:rsidRPr="000B7080">
              <w:rPr>
                <w:rFonts w:ascii="Times New Roman" w:eastAsia="Helvetica Neue UltraLight" w:hAnsi="Times New Roman" w:cs="Times New Roman"/>
                <w:kern w:val="0"/>
                <w14:ligatures w14:val="none"/>
              </w:rPr>
              <w:t xml:space="preserve">  </w:t>
            </w:r>
            <w:r w:rsidR="00B4674E" w:rsidRPr="000B7080">
              <w:rPr>
                <w:rFonts w:ascii="Times New Roman" w:eastAsia="Helvetica Neue UltraLight" w:hAnsi="Times New Roman" w:cs="Times New Roman"/>
                <w:kern w:val="0"/>
                <w14:ligatures w14:val="none"/>
              </w:rPr>
              <w:t>2</w:t>
            </w:r>
            <w:r w:rsidR="00B4674E">
              <w:rPr>
                <w:rFonts w:ascii="Times New Roman" w:eastAsia="Helvetica Neue UltraLight" w:hAnsi="Times New Roman" w:cs="Times New Roman"/>
                <w:kern w:val="0"/>
                <w14:ligatures w14:val="none"/>
              </w:rPr>
              <w:t>3</w:t>
            </w:r>
            <w:r w:rsidR="00B4674E" w:rsidRPr="000B7080">
              <w:rPr>
                <w:rFonts w:ascii="Times New Roman" w:eastAsia="Helvetica Neue UltraLight" w:hAnsi="Times New Roman" w:cs="Times New Roman"/>
                <w:kern w:val="0"/>
                <w14:ligatures w14:val="none"/>
              </w:rPr>
              <w:t>0 V</w:t>
            </w:r>
          </w:p>
          <w:p w14:paraId="3E08B6BA" w14:textId="48C14E39"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707335BF"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135710E5" w14:textId="77777777" w:rsidTr="002B545B">
        <w:trPr>
          <w:trHeight w:val="315"/>
        </w:trPr>
        <w:tc>
          <w:tcPr>
            <w:tcW w:w="704" w:type="dxa"/>
            <w:hideMark/>
          </w:tcPr>
          <w:p w14:paraId="08EAE432" w14:textId="21F5EFD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2.2.</w:t>
            </w:r>
          </w:p>
        </w:tc>
        <w:tc>
          <w:tcPr>
            <w:tcW w:w="5245" w:type="dxa"/>
            <w:hideMark/>
          </w:tcPr>
          <w:p w14:paraId="5607A29E" w14:textId="77777777" w:rsidR="00B4674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Šildymo/ šaldymo gali</w:t>
            </w:r>
            <w:r>
              <w:rPr>
                <w:rFonts w:ascii="Times New Roman" w:eastAsia="Helvetica Neue UltraLight" w:hAnsi="Times New Roman" w:cs="Times New Roman"/>
                <w:kern w:val="0"/>
                <w14:ligatures w14:val="none"/>
              </w:rPr>
              <w:t>a 5,1</w:t>
            </w:r>
            <w:r w:rsidRPr="000B7080">
              <w:rPr>
                <w:rFonts w:ascii="Times New Roman" w:eastAsia="Helvetica Neue UltraLight" w:hAnsi="Times New Roman" w:cs="Times New Roman"/>
                <w:kern w:val="0"/>
                <w14:ligatures w14:val="none"/>
              </w:rPr>
              <w:t xml:space="preserve"> kW ± 0,5kW</w:t>
            </w:r>
          </w:p>
          <w:p w14:paraId="3640FD2C" w14:textId="4EC11E4E"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2C5350FF"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7AB44168" w14:textId="77777777" w:rsidTr="00FA482E">
        <w:trPr>
          <w:trHeight w:val="1136"/>
        </w:trPr>
        <w:tc>
          <w:tcPr>
            <w:tcW w:w="704" w:type="dxa"/>
            <w:hideMark/>
          </w:tcPr>
          <w:p w14:paraId="0E2FD4E5" w14:textId="35B09FF6"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2.3.</w:t>
            </w:r>
          </w:p>
        </w:tc>
        <w:tc>
          <w:tcPr>
            <w:tcW w:w="5245" w:type="dxa"/>
            <w:hideMark/>
          </w:tcPr>
          <w:p w14:paraId="5C071567" w14:textId="697DEDA8" w:rsidR="00B4674E" w:rsidRPr="000B7080" w:rsidRDefault="00B4674E" w:rsidP="001C194B">
            <w:pPr>
              <w:jc w:val="both"/>
              <w:rPr>
                <w:rFonts w:ascii="Times New Roman" w:eastAsia="Helvetica Neue UltraLight" w:hAnsi="Times New Roman" w:cs="Times New Roman"/>
                <w:kern w:val="0"/>
                <w14:ligatures w14:val="none"/>
              </w:rPr>
            </w:pPr>
            <w:r w:rsidRPr="009E1CBF">
              <w:rPr>
                <w:rFonts w:ascii="Times New Roman" w:eastAsia="Times New Roman" w:hAnsi="Times New Roman" w:cs="Times New Roman"/>
                <w:color w:val="000000"/>
                <w:kern w:val="0"/>
                <w:lang w:eastAsia="lt-LT"/>
                <w14:ligatures w14:val="none"/>
              </w:rPr>
              <w:t>Darbinės temperatūros ribos</w:t>
            </w:r>
            <w:r>
              <w:rPr>
                <w:rFonts w:ascii="Times New Roman" w:eastAsia="Times New Roman" w:hAnsi="Times New Roman" w:cs="Times New Roman"/>
                <w:color w:val="000000"/>
                <w:kern w:val="0"/>
                <w:lang w:eastAsia="lt-LT"/>
                <w14:ligatures w14:val="none"/>
              </w:rPr>
              <w:t xml:space="preserve"> </w:t>
            </w:r>
            <w:r w:rsidRPr="002C552F">
              <w:rPr>
                <w:rFonts w:ascii="Times New Roman" w:eastAsia="Helvetica Neue UltraLight" w:hAnsi="Times New Roman" w:cs="Times New Roman"/>
                <w:kern w:val="0"/>
                <w14:ligatures w14:val="none"/>
              </w:rPr>
              <w:t>efektyvus šaldymas - ne aukštesnė nuo -10°C ir ne žemesnė + 40°C; efektyvus šildymas - ne aukštesnė nuo -15°C ir ne žemesnė +24°C</w:t>
            </w:r>
          </w:p>
        </w:tc>
        <w:tc>
          <w:tcPr>
            <w:tcW w:w="3544" w:type="dxa"/>
            <w:hideMark/>
          </w:tcPr>
          <w:p w14:paraId="5217EB8C"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157DD3B2" w14:textId="77777777" w:rsidTr="002B545B">
        <w:trPr>
          <w:trHeight w:val="315"/>
        </w:trPr>
        <w:tc>
          <w:tcPr>
            <w:tcW w:w="704" w:type="dxa"/>
            <w:hideMark/>
          </w:tcPr>
          <w:p w14:paraId="703E3408" w14:textId="08EB711F"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2.4.</w:t>
            </w:r>
          </w:p>
        </w:tc>
        <w:tc>
          <w:tcPr>
            <w:tcW w:w="5245" w:type="dxa"/>
            <w:hideMark/>
          </w:tcPr>
          <w:p w14:paraId="71928098" w14:textId="77777777" w:rsidR="00B4674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Energijos efektyvumo klasė šaldant</w:t>
            </w:r>
            <w:r>
              <w:rPr>
                <w:rFonts w:ascii="Times New Roman" w:eastAsia="Helvetica Neue UltraLight" w:hAnsi="Times New Roman" w:cs="Times New Roman"/>
                <w:kern w:val="0"/>
                <w14:ligatures w14:val="none"/>
              </w:rPr>
              <w:t>/</w:t>
            </w:r>
            <w:r w:rsidRPr="000B7080">
              <w:rPr>
                <w:rFonts w:ascii="Times New Roman" w:eastAsia="Helvetica Neue UltraLight" w:hAnsi="Times New Roman" w:cs="Times New Roman"/>
                <w:kern w:val="0"/>
                <w14:ligatures w14:val="none"/>
              </w:rPr>
              <w:t>šildant ne mažiau A+</w:t>
            </w:r>
            <w:r>
              <w:rPr>
                <w:rFonts w:ascii="Times New Roman" w:eastAsia="Helvetica Neue UltraLight" w:hAnsi="Times New Roman" w:cs="Times New Roman"/>
                <w:kern w:val="0"/>
                <w14:ligatures w14:val="none"/>
              </w:rPr>
              <w:t>+/A+</w:t>
            </w:r>
          </w:p>
          <w:p w14:paraId="1D5EFD7C" w14:textId="09D33833"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1162C720"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77EC34F2" w14:textId="77777777" w:rsidTr="002B545B">
        <w:trPr>
          <w:trHeight w:val="315"/>
        </w:trPr>
        <w:tc>
          <w:tcPr>
            <w:tcW w:w="704" w:type="dxa"/>
          </w:tcPr>
          <w:p w14:paraId="51082033" w14:textId="2824BA6F" w:rsidR="00B4674E" w:rsidRPr="000B7080" w:rsidRDefault="00B4674E"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2.5.</w:t>
            </w:r>
          </w:p>
        </w:tc>
        <w:tc>
          <w:tcPr>
            <w:tcW w:w="5245" w:type="dxa"/>
          </w:tcPr>
          <w:p w14:paraId="1A46D654" w14:textId="77777777" w:rsidR="00B4674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Drenažas su pakėlimo siurbliuku</w:t>
            </w:r>
          </w:p>
          <w:p w14:paraId="3FC824CF" w14:textId="0A2AFCA8"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tcPr>
          <w:p w14:paraId="32295D47" w14:textId="77777777" w:rsidR="00B4674E" w:rsidRPr="000B7080" w:rsidRDefault="00B4674E" w:rsidP="001C194B">
            <w:pPr>
              <w:jc w:val="both"/>
              <w:rPr>
                <w:rFonts w:ascii="Times New Roman" w:eastAsia="Helvetica Neue UltraLight" w:hAnsi="Times New Roman" w:cs="Times New Roman"/>
                <w:kern w:val="0"/>
                <w14:ligatures w14:val="none"/>
              </w:rPr>
            </w:pPr>
          </w:p>
        </w:tc>
      </w:tr>
      <w:tr w:rsidR="00B4674E" w:rsidRPr="000B7080" w14:paraId="4EA95819" w14:textId="77777777" w:rsidTr="002B545B">
        <w:trPr>
          <w:trHeight w:val="315"/>
        </w:trPr>
        <w:tc>
          <w:tcPr>
            <w:tcW w:w="704" w:type="dxa"/>
            <w:hideMark/>
          </w:tcPr>
          <w:p w14:paraId="3745A430" w14:textId="29F04D85" w:rsidR="00B4674E" w:rsidRPr="000B7080" w:rsidRDefault="00B4674E" w:rsidP="00237C85">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2</w:t>
            </w:r>
            <w:r w:rsidRPr="000B7080">
              <w:rPr>
                <w:rFonts w:ascii="Times New Roman" w:eastAsia="Helvetica Neue UltraLight" w:hAnsi="Times New Roman" w:cs="Times New Roman"/>
                <w:kern w:val="0"/>
                <w14:ligatures w14:val="none"/>
              </w:rPr>
              <w:t>.6.</w:t>
            </w:r>
          </w:p>
        </w:tc>
        <w:tc>
          <w:tcPr>
            <w:tcW w:w="5245" w:type="dxa"/>
            <w:hideMark/>
          </w:tcPr>
          <w:p w14:paraId="50385A61" w14:textId="77777777" w:rsidR="00B4674E" w:rsidRDefault="00B4674E" w:rsidP="00237C85">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Valdymas nuotoliniu pulteliu</w:t>
            </w:r>
          </w:p>
          <w:p w14:paraId="05B8A247" w14:textId="77777777" w:rsidR="00FA482E" w:rsidRPr="000B7080" w:rsidRDefault="00FA482E" w:rsidP="00237C85">
            <w:pPr>
              <w:jc w:val="both"/>
              <w:rPr>
                <w:rFonts w:ascii="Times New Roman" w:eastAsia="Helvetica Neue UltraLight" w:hAnsi="Times New Roman" w:cs="Times New Roman"/>
                <w:kern w:val="0"/>
                <w14:ligatures w14:val="none"/>
              </w:rPr>
            </w:pPr>
          </w:p>
        </w:tc>
        <w:tc>
          <w:tcPr>
            <w:tcW w:w="3544" w:type="dxa"/>
            <w:hideMark/>
          </w:tcPr>
          <w:p w14:paraId="155A9240" w14:textId="77777777" w:rsidR="00B4674E" w:rsidRPr="000B7080" w:rsidRDefault="00B4674E" w:rsidP="00237C85">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4E08B21A" w14:textId="77777777" w:rsidTr="002B545B">
        <w:trPr>
          <w:trHeight w:val="1575"/>
        </w:trPr>
        <w:tc>
          <w:tcPr>
            <w:tcW w:w="704" w:type="dxa"/>
            <w:hideMark/>
          </w:tcPr>
          <w:p w14:paraId="172F0891" w14:textId="196558EB"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2.</w:t>
            </w:r>
            <w:r>
              <w:rPr>
                <w:rFonts w:ascii="Times New Roman" w:eastAsia="Helvetica Neue UltraLight" w:hAnsi="Times New Roman" w:cs="Times New Roman"/>
                <w:kern w:val="0"/>
                <w14:ligatures w14:val="none"/>
              </w:rPr>
              <w:t>7</w:t>
            </w:r>
            <w:r w:rsidRPr="000B7080">
              <w:rPr>
                <w:rFonts w:ascii="Times New Roman" w:eastAsia="Helvetica Neue UltraLight" w:hAnsi="Times New Roman" w:cs="Times New Roman"/>
                <w:kern w:val="0"/>
                <w14:ligatures w14:val="none"/>
              </w:rPr>
              <w:t>.</w:t>
            </w:r>
          </w:p>
        </w:tc>
        <w:tc>
          <w:tcPr>
            <w:tcW w:w="5245" w:type="dxa"/>
            <w:hideMark/>
          </w:tcPr>
          <w:p w14:paraId="67E3F857" w14:textId="77777777" w:rsidR="00FA482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xml:space="preserve">Rangovas turi atlikti vidinio ir išorinio bloko montavimo darbus, elektros kabelių, </w:t>
            </w:r>
            <w:proofErr w:type="spellStart"/>
            <w:r w:rsidRPr="000B7080">
              <w:rPr>
                <w:rFonts w:ascii="Times New Roman" w:eastAsia="Helvetica Neue UltraLight" w:hAnsi="Times New Roman" w:cs="Times New Roman"/>
                <w:kern w:val="0"/>
                <w14:ligatures w14:val="none"/>
              </w:rPr>
              <w:t>šaltnešio</w:t>
            </w:r>
            <w:proofErr w:type="spellEnd"/>
            <w:r w:rsidRPr="000B7080">
              <w:rPr>
                <w:rFonts w:ascii="Times New Roman" w:eastAsia="Helvetica Neue UltraLight" w:hAnsi="Times New Roman" w:cs="Times New Roman"/>
                <w:kern w:val="0"/>
                <w14:ligatures w14:val="none"/>
              </w:rPr>
              <w:t xml:space="preserve"> ir drenažo vamzdyno plastikiniuose loveliuose, montavimo darbus, bei paleidimo derinimo darbus. Lauke montuojami izoliuoti vamzdynai privalo būti papildomai apsaugoti kietomis dangomis, išorės blokas montuojamas ant lauko sienos </w:t>
            </w:r>
            <w:r>
              <w:rPr>
                <w:rFonts w:ascii="Times New Roman" w:eastAsia="Helvetica Neue UltraLight" w:hAnsi="Times New Roman" w:cs="Times New Roman"/>
                <w:kern w:val="0"/>
                <w14:ligatures w14:val="none"/>
              </w:rPr>
              <w:t>arba statomas ant grindinio specialaus rėmo pagalba</w:t>
            </w:r>
            <w:r w:rsidRPr="000B7080">
              <w:rPr>
                <w:rFonts w:ascii="Times New Roman" w:eastAsia="Helvetica Neue UltraLight" w:hAnsi="Times New Roman" w:cs="Times New Roman"/>
                <w:kern w:val="0"/>
                <w14:ligatures w14:val="none"/>
              </w:rPr>
              <w:t>. Rangovui nusimatyti kėlimo įrangą</w:t>
            </w:r>
            <w:r>
              <w:rPr>
                <w:rFonts w:ascii="Times New Roman" w:eastAsia="Helvetica Neue UltraLight" w:hAnsi="Times New Roman" w:cs="Times New Roman"/>
                <w:kern w:val="0"/>
                <w14:ligatures w14:val="none"/>
              </w:rPr>
              <w:t>.</w:t>
            </w:r>
            <w:r w:rsidRPr="000B7080">
              <w:rPr>
                <w:rFonts w:ascii="Times New Roman" w:eastAsia="Helvetica Neue UltraLight" w:hAnsi="Times New Roman" w:cs="Times New Roman"/>
                <w:kern w:val="0"/>
                <w14:ligatures w14:val="none"/>
              </w:rPr>
              <w:t xml:space="preserve"> Rangovui sumontuoti kabelius tarp vidaus ir lauko blokų.</w:t>
            </w:r>
            <w:r>
              <w:rPr>
                <w:rFonts w:ascii="Times New Roman" w:eastAsia="Helvetica Neue UltraLight" w:hAnsi="Times New Roman" w:cs="Times New Roman"/>
                <w:kern w:val="0"/>
                <w14:ligatures w14:val="none"/>
              </w:rPr>
              <w:t xml:space="preserve"> </w:t>
            </w:r>
            <w:r w:rsidRPr="000B7080">
              <w:rPr>
                <w:rFonts w:ascii="Times New Roman" w:eastAsia="Helvetica Neue UltraLight" w:hAnsi="Times New Roman" w:cs="Times New Roman"/>
                <w:kern w:val="0"/>
                <w14:ligatures w14:val="none"/>
              </w:rPr>
              <w:t xml:space="preserve">Užsakovas prives jėgos maitinimo kabelį 230V vidaus blokui. Atstumai tarp vidaus ir išorės blokų – iki </w:t>
            </w:r>
            <w:r>
              <w:rPr>
                <w:rFonts w:ascii="Times New Roman" w:eastAsia="Helvetica Neue UltraLight" w:hAnsi="Times New Roman" w:cs="Times New Roman"/>
                <w:kern w:val="0"/>
                <w14:ligatures w14:val="none"/>
              </w:rPr>
              <w:t>1</w:t>
            </w:r>
            <w:r w:rsidRPr="000B7080">
              <w:rPr>
                <w:rFonts w:ascii="Times New Roman" w:eastAsia="Helvetica Neue UltraLight" w:hAnsi="Times New Roman" w:cs="Times New Roman"/>
                <w:kern w:val="0"/>
                <w14:ligatures w14:val="none"/>
              </w:rPr>
              <w:t>5 m</w:t>
            </w:r>
          </w:p>
          <w:p w14:paraId="02685F4C" w14:textId="415152D8"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c>
          <w:tcPr>
            <w:tcW w:w="3544" w:type="dxa"/>
            <w:hideMark/>
          </w:tcPr>
          <w:p w14:paraId="59027328"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552A41A5" w14:textId="77777777" w:rsidTr="002B545B">
        <w:trPr>
          <w:trHeight w:val="315"/>
        </w:trPr>
        <w:tc>
          <w:tcPr>
            <w:tcW w:w="704" w:type="dxa"/>
            <w:hideMark/>
          </w:tcPr>
          <w:p w14:paraId="5B5342EB" w14:textId="049073DA"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2.</w:t>
            </w:r>
            <w:r>
              <w:rPr>
                <w:rFonts w:ascii="Times New Roman" w:eastAsia="Helvetica Neue UltraLight" w:hAnsi="Times New Roman" w:cs="Times New Roman"/>
                <w:kern w:val="0"/>
                <w14:ligatures w14:val="none"/>
              </w:rPr>
              <w:t>8</w:t>
            </w:r>
            <w:r w:rsidRPr="000B7080">
              <w:rPr>
                <w:rFonts w:ascii="Times New Roman" w:eastAsia="Helvetica Neue UltraLight" w:hAnsi="Times New Roman" w:cs="Times New Roman"/>
                <w:kern w:val="0"/>
                <w14:ligatures w14:val="none"/>
              </w:rPr>
              <w:t>.</w:t>
            </w:r>
          </w:p>
        </w:tc>
        <w:tc>
          <w:tcPr>
            <w:tcW w:w="5245" w:type="dxa"/>
            <w:hideMark/>
          </w:tcPr>
          <w:p w14:paraId="36EAAC72" w14:textId="00BC564F" w:rsidR="00B4674E" w:rsidRDefault="00B4674E" w:rsidP="001C194B">
            <w:pPr>
              <w:jc w:val="both"/>
              <w:rPr>
                <w:rFonts w:ascii="Times New Roman" w:eastAsia="Helvetica Neue UltraLight" w:hAnsi="Times New Roman" w:cs="Times New Roman"/>
                <w:kern w:val="0"/>
                <w14:ligatures w14:val="none"/>
              </w:rPr>
            </w:pPr>
            <w:proofErr w:type="spellStart"/>
            <w:r w:rsidRPr="000B7080">
              <w:rPr>
                <w:rFonts w:ascii="Times New Roman" w:eastAsia="Helvetica Neue UltraLight" w:hAnsi="Times New Roman" w:cs="Times New Roman"/>
                <w:kern w:val="0"/>
                <w14:ligatures w14:val="none"/>
              </w:rPr>
              <w:t>Freonas</w:t>
            </w:r>
            <w:proofErr w:type="spellEnd"/>
            <w:r w:rsidRPr="000B7080">
              <w:rPr>
                <w:rFonts w:ascii="Times New Roman" w:eastAsia="Helvetica Neue UltraLight" w:hAnsi="Times New Roman" w:cs="Times New Roman"/>
                <w:kern w:val="0"/>
                <w14:ligatures w14:val="none"/>
              </w:rPr>
              <w:t xml:space="preserve"> </w:t>
            </w:r>
            <w:r>
              <w:rPr>
                <w:rFonts w:ascii="Times New Roman" w:eastAsia="Helvetica Neue UltraLight" w:hAnsi="Times New Roman" w:cs="Times New Roman"/>
                <w:kern w:val="0"/>
                <w14:ligatures w14:val="none"/>
              </w:rPr>
              <w:t xml:space="preserve">R32 </w:t>
            </w:r>
            <w:r w:rsidR="00BF62CD">
              <w:rPr>
                <w:rFonts w:ascii="Times New Roman" w:eastAsia="Helvetica Neue UltraLight" w:hAnsi="Times New Roman" w:cs="Times New Roman"/>
                <w:kern w:val="0"/>
                <w14:ligatures w14:val="none"/>
              </w:rPr>
              <w:t>(</w:t>
            </w:r>
            <w:r w:rsidRPr="000C4396">
              <w:rPr>
                <w:rFonts w:ascii="Times New Roman" w:eastAsia="Helvetica Neue UltraLight" w:hAnsi="Times New Roman" w:cs="Times New Roman"/>
                <w:kern w:val="0"/>
                <w14:ligatures w14:val="none"/>
              </w:rPr>
              <w:t>arba analogiškas</w:t>
            </w:r>
            <w:r w:rsidR="00BF62CD">
              <w:rPr>
                <w:rFonts w:ascii="Times New Roman" w:eastAsia="Helvetica Neue UltraLight" w:hAnsi="Times New Roman" w:cs="Times New Roman"/>
                <w:kern w:val="0"/>
                <w14:ligatures w14:val="none"/>
              </w:rPr>
              <w:t>)</w:t>
            </w:r>
          </w:p>
          <w:p w14:paraId="243B1062" w14:textId="0C1EBE51"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03BBC2BB"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0AA5935F" w14:textId="77777777" w:rsidTr="002B545B">
        <w:trPr>
          <w:trHeight w:val="315"/>
        </w:trPr>
        <w:tc>
          <w:tcPr>
            <w:tcW w:w="704" w:type="dxa"/>
            <w:hideMark/>
          </w:tcPr>
          <w:p w14:paraId="01AAFADA" w14:textId="4056CD18"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2.9.</w:t>
            </w:r>
          </w:p>
        </w:tc>
        <w:tc>
          <w:tcPr>
            <w:tcW w:w="5245" w:type="dxa"/>
            <w:hideMark/>
          </w:tcPr>
          <w:p w14:paraId="1638161F" w14:textId="77777777" w:rsidR="00B4674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Triukšmo lygis vidinio bloko ne daugiau</w:t>
            </w:r>
            <w:r>
              <w:rPr>
                <w:rFonts w:ascii="Times New Roman" w:eastAsia="Helvetica Neue UltraLight" w:hAnsi="Times New Roman" w:cs="Times New Roman"/>
                <w:kern w:val="0"/>
                <w14:ligatures w14:val="none"/>
              </w:rPr>
              <w:t xml:space="preserve"> 44 </w:t>
            </w:r>
            <w:proofErr w:type="spellStart"/>
            <w:r>
              <w:rPr>
                <w:rFonts w:ascii="Times New Roman" w:eastAsia="Helvetica Neue UltraLight" w:hAnsi="Times New Roman" w:cs="Times New Roman"/>
                <w:kern w:val="0"/>
                <w14:ligatures w14:val="none"/>
              </w:rPr>
              <w:t>db</w:t>
            </w:r>
            <w:proofErr w:type="spellEnd"/>
          </w:p>
          <w:p w14:paraId="17662369" w14:textId="3EE9AC97"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14A4A047"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FA482E" w:rsidRPr="000B7080" w14:paraId="5374C94C" w14:textId="77777777" w:rsidTr="00FA482E">
        <w:trPr>
          <w:trHeight w:val="364"/>
        </w:trPr>
        <w:tc>
          <w:tcPr>
            <w:tcW w:w="704" w:type="dxa"/>
            <w:hideMark/>
          </w:tcPr>
          <w:p w14:paraId="3BB357CC" w14:textId="08055B1A" w:rsidR="00FA482E" w:rsidRPr="000B7080"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2</w:t>
            </w:r>
            <w:r w:rsidRPr="000B7080">
              <w:rPr>
                <w:rFonts w:ascii="Times New Roman" w:eastAsia="Helvetica Neue UltraLight" w:hAnsi="Times New Roman" w:cs="Times New Roman"/>
                <w:kern w:val="0"/>
                <w14:ligatures w14:val="none"/>
              </w:rPr>
              <w:t>.</w:t>
            </w:r>
            <w:r>
              <w:rPr>
                <w:rFonts w:ascii="Times New Roman" w:eastAsia="Helvetica Neue UltraLight" w:hAnsi="Times New Roman" w:cs="Times New Roman"/>
                <w:kern w:val="0"/>
                <w14:ligatures w14:val="none"/>
              </w:rPr>
              <w:t>10</w:t>
            </w:r>
            <w:r w:rsidRPr="000B7080">
              <w:rPr>
                <w:rFonts w:ascii="Times New Roman" w:eastAsia="Helvetica Neue UltraLight" w:hAnsi="Times New Roman" w:cs="Times New Roman"/>
                <w:kern w:val="0"/>
                <w14:ligatures w14:val="none"/>
              </w:rPr>
              <w:t>.</w:t>
            </w:r>
          </w:p>
        </w:tc>
        <w:tc>
          <w:tcPr>
            <w:tcW w:w="5245" w:type="dxa"/>
            <w:hideMark/>
          </w:tcPr>
          <w:p w14:paraId="483A9D6B" w14:textId="77777777" w:rsidR="00FA482E"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Privaloma r</w:t>
            </w:r>
            <w:r w:rsidRPr="00B011A5">
              <w:rPr>
                <w:rFonts w:ascii="Times New Roman" w:eastAsia="Helvetica Neue UltraLight" w:hAnsi="Times New Roman" w:cs="Times New Roman"/>
                <w:kern w:val="0"/>
                <w14:ligatures w14:val="none"/>
              </w:rPr>
              <w:t>eguliuojama vidinio bloko oro srauto kryptis</w:t>
            </w:r>
          </w:p>
          <w:p w14:paraId="6A3BF770" w14:textId="77777777" w:rsidR="00FA482E" w:rsidRPr="000B7080" w:rsidRDefault="00FA482E" w:rsidP="00631A9B">
            <w:pPr>
              <w:jc w:val="both"/>
              <w:rPr>
                <w:rFonts w:ascii="Times New Roman" w:eastAsia="Helvetica Neue UltraLight" w:hAnsi="Times New Roman" w:cs="Times New Roman"/>
                <w:kern w:val="0"/>
                <w14:ligatures w14:val="none"/>
              </w:rPr>
            </w:pPr>
          </w:p>
        </w:tc>
        <w:tc>
          <w:tcPr>
            <w:tcW w:w="3544" w:type="dxa"/>
            <w:hideMark/>
          </w:tcPr>
          <w:p w14:paraId="199064B9" w14:textId="77777777" w:rsidR="00FA482E" w:rsidRPr="000B7080" w:rsidRDefault="00FA482E" w:rsidP="00631A9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FA482E" w:rsidRPr="000B7080" w14:paraId="0BCCC602" w14:textId="77777777" w:rsidTr="00FA482E">
        <w:trPr>
          <w:trHeight w:val="364"/>
        </w:trPr>
        <w:tc>
          <w:tcPr>
            <w:tcW w:w="704" w:type="dxa"/>
          </w:tcPr>
          <w:p w14:paraId="425B5C60" w14:textId="0C9DD53D" w:rsidR="00FA482E" w:rsidRPr="000B7080"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2.11.</w:t>
            </w:r>
          </w:p>
        </w:tc>
        <w:tc>
          <w:tcPr>
            <w:tcW w:w="5245" w:type="dxa"/>
          </w:tcPr>
          <w:p w14:paraId="5C968876" w14:textId="77777777" w:rsidR="00FA482E"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Vidinio bloko tipas sieninis</w:t>
            </w:r>
          </w:p>
          <w:p w14:paraId="45F39AB4" w14:textId="77777777" w:rsidR="00FA482E" w:rsidRDefault="00FA482E" w:rsidP="00631A9B">
            <w:pPr>
              <w:jc w:val="both"/>
              <w:rPr>
                <w:rFonts w:ascii="Times New Roman" w:eastAsia="Helvetica Neue UltraLight" w:hAnsi="Times New Roman" w:cs="Times New Roman"/>
                <w:kern w:val="0"/>
                <w14:ligatures w14:val="none"/>
              </w:rPr>
            </w:pPr>
          </w:p>
        </w:tc>
        <w:tc>
          <w:tcPr>
            <w:tcW w:w="3544" w:type="dxa"/>
          </w:tcPr>
          <w:p w14:paraId="2D82BE56" w14:textId="77777777" w:rsidR="00FA482E" w:rsidRPr="000B7080" w:rsidRDefault="00FA482E" w:rsidP="00631A9B">
            <w:pPr>
              <w:jc w:val="both"/>
              <w:rPr>
                <w:rFonts w:ascii="Times New Roman" w:eastAsia="Helvetica Neue UltraLight" w:hAnsi="Times New Roman" w:cs="Times New Roman"/>
                <w:kern w:val="0"/>
                <w14:ligatures w14:val="none"/>
              </w:rPr>
            </w:pPr>
          </w:p>
        </w:tc>
      </w:tr>
      <w:tr w:rsidR="00B4674E" w:rsidRPr="000B7080" w14:paraId="2E58DA1A" w14:textId="77777777" w:rsidTr="00B4674E">
        <w:trPr>
          <w:trHeight w:val="726"/>
        </w:trPr>
        <w:tc>
          <w:tcPr>
            <w:tcW w:w="9493" w:type="dxa"/>
            <w:gridSpan w:val="3"/>
            <w:vAlign w:val="bottom"/>
          </w:tcPr>
          <w:p w14:paraId="407046CC" w14:textId="59E0E9A2" w:rsidR="00B4674E" w:rsidRPr="000B7080" w:rsidRDefault="00C655D0" w:rsidP="00B4674E">
            <w:pPr>
              <w:rPr>
                <w:rFonts w:ascii="Times New Roman" w:eastAsia="Helvetica Neue UltraLight" w:hAnsi="Times New Roman" w:cs="Times New Roman"/>
                <w:kern w:val="0"/>
                <w14:ligatures w14:val="none"/>
              </w:rPr>
            </w:pPr>
            <w:r>
              <w:rPr>
                <w:rFonts w:ascii="Times New Roman" w:eastAsia="Helvetica Neue UltraLight" w:hAnsi="Times New Roman" w:cs="Times New Roman"/>
                <w:b/>
                <w:bCs/>
                <w:kern w:val="0"/>
                <w14:ligatures w14:val="none"/>
              </w:rPr>
              <w:t xml:space="preserve">3 dalis. </w:t>
            </w:r>
            <w:proofErr w:type="spellStart"/>
            <w:r w:rsidR="00B4674E" w:rsidRPr="00BF6854">
              <w:rPr>
                <w:rFonts w:ascii="Times New Roman" w:eastAsia="Helvetica Neue UltraLight" w:hAnsi="Times New Roman" w:cs="Times New Roman"/>
                <w:b/>
                <w:bCs/>
                <w:kern w:val="0"/>
                <w14:ligatures w14:val="none"/>
              </w:rPr>
              <w:t>Split</w:t>
            </w:r>
            <w:proofErr w:type="spellEnd"/>
            <w:r w:rsidR="00B4674E" w:rsidRPr="00BF6854">
              <w:rPr>
                <w:rFonts w:ascii="Times New Roman" w:eastAsia="Helvetica Neue UltraLight" w:hAnsi="Times New Roman" w:cs="Times New Roman"/>
                <w:b/>
                <w:bCs/>
                <w:kern w:val="0"/>
                <w14:ligatures w14:val="none"/>
              </w:rPr>
              <w:t xml:space="preserve"> tipo kondicionierius (1 vidinis ir 1 išorinis blokas), 2 </w:t>
            </w:r>
            <w:proofErr w:type="spellStart"/>
            <w:r w:rsidR="00B4674E" w:rsidRPr="00BF6854">
              <w:rPr>
                <w:rFonts w:ascii="Times New Roman" w:eastAsia="Helvetica Neue UltraLight" w:hAnsi="Times New Roman" w:cs="Times New Roman"/>
                <w:b/>
                <w:bCs/>
                <w:kern w:val="0"/>
                <w14:ligatures w14:val="none"/>
              </w:rPr>
              <w:t>kompl</w:t>
            </w:r>
            <w:proofErr w:type="spellEnd"/>
            <w:r w:rsidR="00B4674E" w:rsidRPr="00BF6854">
              <w:rPr>
                <w:rFonts w:ascii="Times New Roman" w:eastAsia="Helvetica Neue UltraLight" w:hAnsi="Times New Roman" w:cs="Times New Roman"/>
                <w:b/>
                <w:bCs/>
                <w:kern w:val="0"/>
                <w14:ligatures w14:val="none"/>
              </w:rPr>
              <w:t>.</w:t>
            </w:r>
          </w:p>
        </w:tc>
      </w:tr>
      <w:tr w:rsidR="00B4674E" w:rsidRPr="000B7080" w14:paraId="5FD40DCC" w14:textId="77777777" w:rsidTr="002B545B">
        <w:trPr>
          <w:trHeight w:val="411"/>
        </w:trPr>
        <w:tc>
          <w:tcPr>
            <w:tcW w:w="704" w:type="dxa"/>
            <w:hideMark/>
          </w:tcPr>
          <w:p w14:paraId="0D13533F" w14:textId="5D42D84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w:t>
            </w:r>
          </w:p>
        </w:tc>
        <w:tc>
          <w:tcPr>
            <w:tcW w:w="5245" w:type="dxa"/>
            <w:hideMark/>
          </w:tcPr>
          <w:p w14:paraId="49A945B1" w14:textId="77777777" w:rsidR="00B4674E" w:rsidRDefault="00B4674E" w:rsidP="001C194B">
            <w:pPr>
              <w:jc w:val="both"/>
              <w:rPr>
                <w:rFonts w:ascii="Times New Roman" w:eastAsia="Helvetica Neue UltraLight" w:hAnsi="Times New Roman" w:cs="Times New Roman"/>
                <w:kern w:val="0"/>
                <w14:ligatures w14:val="none"/>
              </w:rPr>
            </w:pPr>
            <w:r w:rsidRPr="000C4396">
              <w:rPr>
                <w:rFonts w:ascii="Times New Roman" w:eastAsia="Helvetica Neue UltraLight" w:hAnsi="Times New Roman" w:cs="Times New Roman"/>
                <w:kern w:val="0"/>
                <w14:ligatures w14:val="none"/>
              </w:rPr>
              <w:t>Nurodyti oro kondicionieriaus gamintojo pavadinimą, kilmės šalį, tikslų modelį ir CE ženklinimą.</w:t>
            </w:r>
          </w:p>
          <w:p w14:paraId="396D400D" w14:textId="726FD7D1"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1D22EC68" w14:textId="68814091" w:rsidR="00B4674E" w:rsidRPr="000B7080" w:rsidRDefault="00B4674E" w:rsidP="001C194B">
            <w:pPr>
              <w:jc w:val="both"/>
              <w:rPr>
                <w:rFonts w:ascii="Times New Roman" w:eastAsia="Helvetica Neue UltraLight" w:hAnsi="Times New Roman" w:cs="Times New Roman"/>
                <w:kern w:val="0"/>
                <w14:ligatures w14:val="none"/>
              </w:rPr>
            </w:pPr>
          </w:p>
        </w:tc>
      </w:tr>
      <w:tr w:rsidR="00B4674E" w:rsidRPr="000B7080" w14:paraId="5AECD62E" w14:textId="77777777" w:rsidTr="002B545B">
        <w:trPr>
          <w:trHeight w:val="315"/>
        </w:trPr>
        <w:tc>
          <w:tcPr>
            <w:tcW w:w="704" w:type="dxa"/>
            <w:hideMark/>
          </w:tcPr>
          <w:p w14:paraId="652237E7" w14:textId="38CECCE8"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3.1.</w:t>
            </w:r>
          </w:p>
        </w:tc>
        <w:tc>
          <w:tcPr>
            <w:tcW w:w="5245" w:type="dxa"/>
            <w:hideMark/>
          </w:tcPr>
          <w:p w14:paraId="1C890072" w14:textId="2AFFBD24" w:rsidR="00B4674E" w:rsidRDefault="00BF62CD" w:rsidP="001C194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Elektros maitinimas</w:t>
            </w:r>
            <w:r w:rsidRPr="000B7080">
              <w:rPr>
                <w:rFonts w:ascii="Times New Roman" w:eastAsia="Helvetica Neue UltraLight" w:hAnsi="Times New Roman" w:cs="Times New Roman"/>
                <w:kern w:val="0"/>
                <w14:ligatures w14:val="none"/>
              </w:rPr>
              <w:t xml:space="preserve">  </w:t>
            </w:r>
            <w:r w:rsidR="00B4674E" w:rsidRPr="000B7080">
              <w:rPr>
                <w:rFonts w:ascii="Times New Roman" w:eastAsia="Helvetica Neue UltraLight" w:hAnsi="Times New Roman" w:cs="Times New Roman"/>
                <w:kern w:val="0"/>
                <w14:ligatures w14:val="none"/>
              </w:rPr>
              <w:t>2</w:t>
            </w:r>
            <w:r w:rsidR="00B4674E">
              <w:rPr>
                <w:rFonts w:ascii="Times New Roman" w:eastAsia="Helvetica Neue UltraLight" w:hAnsi="Times New Roman" w:cs="Times New Roman"/>
                <w:kern w:val="0"/>
                <w14:ligatures w14:val="none"/>
              </w:rPr>
              <w:t>3</w:t>
            </w:r>
            <w:r w:rsidR="00B4674E" w:rsidRPr="000B7080">
              <w:rPr>
                <w:rFonts w:ascii="Times New Roman" w:eastAsia="Helvetica Neue UltraLight" w:hAnsi="Times New Roman" w:cs="Times New Roman"/>
                <w:kern w:val="0"/>
                <w14:ligatures w14:val="none"/>
              </w:rPr>
              <w:t>0 V</w:t>
            </w:r>
          </w:p>
          <w:p w14:paraId="6CC78F3A" w14:textId="345A3ACD"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176A0FCC"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3CE3BEB" w14:textId="77777777" w:rsidTr="002B545B">
        <w:trPr>
          <w:trHeight w:val="315"/>
        </w:trPr>
        <w:tc>
          <w:tcPr>
            <w:tcW w:w="704" w:type="dxa"/>
            <w:hideMark/>
          </w:tcPr>
          <w:p w14:paraId="4AE19114" w14:textId="06C394D6"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3.2.</w:t>
            </w:r>
          </w:p>
        </w:tc>
        <w:tc>
          <w:tcPr>
            <w:tcW w:w="5245" w:type="dxa"/>
            <w:hideMark/>
          </w:tcPr>
          <w:p w14:paraId="7112F887" w14:textId="77777777" w:rsidR="00B4674E"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Šildymo/ šaldymo gali</w:t>
            </w:r>
            <w:r>
              <w:rPr>
                <w:rFonts w:ascii="Times New Roman" w:eastAsia="Helvetica Neue UltraLight" w:hAnsi="Times New Roman" w:cs="Times New Roman"/>
                <w:kern w:val="0"/>
                <w14:ligatures w14:val="none"/>
              </w:rPr>
              <w:t>a 6,8</w:t>
            </w:r>
            <w:r w:rsidRPr="006127E8">
              <w:rPr>
                <w:rFonts w:ascii="Times New Roman" w:eastAsia="Helvetica Neue UltraLight" w:hAnsi="Times New Roman" w:cs="Times New Roman"/>
                <w:kern w:val="0"/>
                <w14:ligatures w14:val="none"/>
              </w:rPr>
              <w:t xml:space="preserve"> kW ± 0,</w:t>
            </w:r>
            <w:r>
              <w:rPr>
                <w:rFonts w:ascii="Times New Roman" w:eastAsia="Helvetica Neue UltraLight" w:hAnsi="Times New Roman" w:cs="Times New Roman"/>
                <w:kern w:val="0"/>
                <w14:ligatures w14:val="none"/>
              </w:rPr>
              <w:t>5</w:t>
            </w:r>
            <w:r w:rsidRPr="006127E8">
              <w:rPr>
                <w:rFonts w:ascii="Times New Roman" w:eastAsia="Helvetica Neue UltraLight" w:hAnsi="Times New Roman" w:cs="Times New Roman"/>
                <w:kern w:val="0"/>
                <w14:ligatures w14:val="none"/>
              </w:rPr>
              <w:t xml:space="preserve"> kW</w:t>
            </w:r>
            <w:r>
              <w:rPr>
                <w:rFonts w:ascii="Times New Roman" w:eastAsia="Helvetica Neue UltraLight" w:hAnsi="Times New Roman" w:cs="Times New Roman"/>
                <w:kern w:val="0"/>
                <w14:ligatures w14:val="none"/>
              </w:rPr>
              <w:t xml:space="preserve"> </w:t>
            </w:r>
          </w:p>
          <w:p w14:paraId="4A879B75" w14:textId="4433E92D" w:rsidR="00FA482E" w:rsidRPr="000B7080" w:rsidRDefault="00FA482E" w:rsidP="001C194B">
            <w:pPr>
              <w:jc w:val="both"/>
              <w:rPr>
                <w:rFonts w:ascii="Times New Roman" w:eastAsia="Helvetica Neue UltraLight" w:hAnsi="Times New Roman" w:cs="Times New Roman"/>
                <w:kern w:val="0"/>
                <w14:ligatures w14:val="none"/>
              </w:rPr>
            </w:pPr>
          </w:p>
        </w:tc>
        <w:tc>
          <w:tcPr>
            <w:tcW w:w="3544" w:type="dxa"/>
            <w:hideMark/>
          </w:tcPr>
          <w:p w14:paraId="41C7A9EA" w14:textId="77777777" w:rsidR="00B4674E" w:rsidRPr="000B7080" w:rsidRDefault="00B4674E" w:rsidP="001C194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A417787" w14:textId="77777777" w:rsidTr="002B545B">
        <w:trPr>
          <w:trHeight w:val="630"/>
        </w:trPr>
        <w:tc>
          <w:tcPr>
            <w:tcW w:w="704" w:type="dxa"/>
            <w:hideMark/>
          </w:tcPr>
          <w:p w14:paraId="39DD6BE8" w14:textId="3EB2034B"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3.3.</w:t>
            </w:r>
          </w:p>
        </w:tc>
        <w:tc>
          <w:tcPr>
            <w:tcW w:w="5245" w:type="dxa"/>
            <w:hideMark/>
          </w:tcPr>
          <w:p w14:paraId="32D3CD12" w14:textId="77777777" w:rsidR="00B4674E" w:rsidRDefault="00B4674E" w:rsidP="006127E8">
            <w:pPr>
              <w:jc w:val="both"/>
              <w:rPr>
                <w:rFonts w:ascii="Times New Roman" w:eastAsia="Helvetica Neue UltraLight" w:hAnsi="Times New Roman" w:cs="Times New Roman"/>
                <w:kern w:val="0"/>
                <w14:ligatures w14:val="none"/>
              </w:rPr>
            </w:pPr>
            <w:r w:rsidRPr="009E1CBF">
              <w:rPr>
                <w:rFonts w:ascii="Times New Roman" w:eastAsia="Times New Roman" w:hAnsi="Times New Roman" w:cs="Times New Roman"/>
                <w:color w:val="000000"/>
                <w:kern w:val="0"/>
                <w:lang w:eastAsia="lt-LT"/>
                <w14:ligatures w14:val="none"/>
              </w:rPr>
              <w:t>Darbinės temperatūros ribos</w:t>
            </w:r>
            <w:r>
              <w:rPr>
                <w:rFonts w:ascii="Times New Roman" w:eastAsia="Times New Roman" w:hAnsi="Times New Roman" w:cs="Times New Roman"/>
                <w:color w:val="000000"/>
                <w:kern w:val="0"/>
                <w:lang w:eastAsia="lt-LT"/>
                <w14:ligatures w14:val="none"/>
              </w:rPr>
              <w:t xml:space="preserve"> </w:t>
            </w:r>
            <w:r w:rsidRPr="002C552F">
              <w:rPr>
                <w:rFonts w:ascii="Times New Roman" w:eastAsia="Helvetica Neue UltraLight" w:hAnsi="Times New Roman" w:cs="Times New Roman"/>
                <w:kern w:val="0"/>
                <w14:ligatures w14:val="none"/>
              </w:rPr>
              <w:t>efektyvus šaldymas - ne aukštesnė nuo -10°C ir ne žemesnė + 40°C; efektyvus šildymas - ne aukštesnė nuo -15°C ir ne žemesnė +24°C</w:t>
            </w:r>
          </w:p>
          <w:p w14:paraId="7E816C55" w14:textId="55110436"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3A6405DB"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4B40A85" w14:textId="77777777" w:rsidTr="002B545B">
        <w:trPr>
          <w:trHeight w:val="315"/>
        </w:trPr>
        <w:tc>
          <w:tcPr>
            <w:tcW w:w="704" w:type="dxa"/>
            <w:hideMark/>
          </w:tcPr>
          <w:p w14:paraId="2C934F22" w14:textId="686C9CB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3.4.</w:t>
            </w:r>
          </w:p>
        </w:tc>
        <w:tc>
          <w:tcPr>
            <w:tcW w:w="5245" w:type="dxa"/>
            <w:hideMark/>
          </w:tcPr>
          <w:p w14:paraId="75E98608" w14:textId="77777777" w:rsidR="00B4674E"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Energijos efektyvumo klasė šaldant</w:t>
            </w:r>
            <w:r>
              <w:rPr>
                <w:rFonts w:ascii="Times New Roman" w:eastAsia="Helvetica Neue UltraLight" w:hAnsi="Times New Roman" w:cs="Times New Roman"/>
                <w:kern w:val="0"/>
                <w14:ligatures w14:val="none"/>
              </w:rPr>
              <w:t>/</w:t>
            </w:r>
            <w:r w:rsidRPr="000B7080">
              <w:rPr>
                <w:rFonts w:ascii="Times New Roman" w:eastAsia="Helvetica Neue UltraLight" w:hAnsi="Times New Roman" w:cs="Times New Roman"/>
                <w:kern w:val="0"/>
                <w14:ligatures w14:val="none"/>
              </w:rPr>
              <w:t xml:space="preserve">šildant ne mažiau </w:t>
            </w:r>
            <w:r>
              <w:rPr>
                <w:rFonts w:ascii="Times New Roman" w:eastAsia="Helvetica Neue UltraLight" w:hAnsi="Times New Roman" w:cs="Times New Roman"/>
                <w:kern w:val="0"/>
                <w14:ligatures w14:val="none"/>
              </w:rPr>
              <w:t>A++/A+</w:t>
            </w:r>
          </w:p>
          <w:p w14:paraId="2A4FA411" w14:textId="7893360D"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19C138FD"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D1A94C7" w14:textId="77777777" w:rsidTr="002B545B">
        <w:trPr>
          <w:trHeight w:val="315"/>
        </w:trPr>
        <w:tc>
          <w:tcPr>
            <w:tcW w:w="704" w:type="dxa"/>
            <w:hideMark/>
          </w:tcPr>
          <w:p w14:paraId="2A04442B" w14:textId="067C63D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lastRenderedPageBreak/>
              <w:t>3.5.</w:t>
            </w:r>
          </w:p>
        </w:tc>
        <w:tc>
          <w:tcPr>
            <w:tcW w:w="5245" w:type="dxa"/>
            <w:hideMark/>
          </w:tcPr>
          <w:p w14:paraId="7F47EC89" w14:textId="77777777" w:rsidR="00B4674E"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Drenažas su pakėlimo siurbliuku</w:t>
            </w:r>
          </w:p>
          <w:p w14:paraId="00B7F3C7" w14:textId="2C06DF6B"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7207B794"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BE652EE" w14:textId="77777777" w:rsidTr="002B545B">
        <w:trPr>
          <w:trHeight w:val="315"/>
        </w:trPr>
        <w:tc>
          <w:tcPr>
            <w:tcW w:w="704" w:type="dxa"/>
            <w:hideMark/>
          </w:tcPr>
          <w:p w14:paraId="6FCA56A7" w14:textId="6F6D7BEB"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3.6.</w:t>
            </w:r>
          </w:p>
        </w:tc>
        <w:tc>
          <w:tcPr>
            <w:tcW w:w="5245" w:type="dxa"/>
            <w:hideMark/>
          </w:tcPr>
          <w:p w14:paraId="0CC55D24" w14:textId="77777777" w:rsidR="00B4674E"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Valdymas</w:t>
            </w:r>
            <w:r>
              <w:rPr>
                <w:rFonts w:ascii="Times New Roman" w:eastAsia="Helvetica Neue UltraLight" w:hAnsi="Times New Roman" w:cs="Times New Roman"/>
                <w:kern w:val="0"/>
                <w14:ligatures w14:val="none"/>
              </w:rPr>
              <w:t xml:space="preserve"> nuotoliniu pulteliu</w:t>
            </w:r>
          </w:p>
          <w:p w14:paraId="406B45FF" w14:textId="4822C21B"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4F6D3710"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7A81934B" w14:textId="77777777" w:rsidTr="002B545B">
        <w:trPr>
          <w:trHeight w:val="315"/>
        </w:trPr>
        <w:tc>
          <w:tcPr>
            <w:tcW w:w="704" w:type="dxa"/>
            <w:hideMark/>
          </w:tcPr>
          <w:p w14:paraId="3E084070" w14:textId="383C76AB"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3.7.</w:t>
            </w:r>
          </w:p>
        </w:tc>
        <w:tc>
          <w:tcPr>
            <w:tcW w:w="5245" w:type="dxa"/>
            <w:hideMark/>
          </w:tcPr>
          <w:p w14:paraId="41B8612E" w14:textId="5B735B29" w:rsidR="00B4674E" w:rsidRDefault="00B4674E" w:rsidP="006127E8">
            <w:pPr>
              <w:jc w:val="both"/>
              <w:rPr>
                <w:rFonts w:ascii="Times New Roman" w:eastAsia="Helvetica Neue UltraLight" w:hAnsi="Times New Roman" w:cs="Times New Roman"/>
                <w:kern w:val="0"/>
                <w14:ligatures w14:val="none"/>
              </w:rPr>
            </w:pPr>
            <w:proofErr w:type="spellStart"/>
            <w:r w:rsidRPr="000B7080">
              <w:rPr>
                <w:rFonts w:ascii="Times New Roman" w:eastAsia="Helvetica Neue UltraLight" w:hAnsi="Times New Roman" w:cs="Times New Roman"/>
                <w:kern w:val="0"/>
                <w14:ligatures w14:val="none"/>
              </w:rPr>
              <w:t>Freonas</w:t>
            </w:r>
            <w:proofErr w:type="spellEnd"/>
            <w:r w:rsidRPr="000B7080">
              <w:rPr>
                <w:rFonts w:ascii="Times New Roman" w:eastAsia="Helvetica Neue UltraLight" w:hAnsi="Times New Roman" w:cs="Times New Roman"/>
                <w:kern w:val="0"/>
                <w14:ligatures w14:val="none"/>
              </w:rPr>
              <w:t xml:space="preserve"> </w:t>
            </w:r>
            <w:r>
              <w:rPr>
                <w:rFonts w:ascii="Times New Roman" w:eastAsia="Helvetica Neue UltraLight" w:hAnsi="Times New Roman" w:cs="Times New Roman"/>
                <w:kern w:val="0"/>
                <w14:ligatures w14:val="none"/>
              </w:rPr>
              <w:t xml:space="preserve">R32 </w:t>
            </w:r>
            <w:r w:rsidR="00BF62CD">
              <w:rPr>
                <w:rFonts w:ascii="Times New Roman" w:eastAsia="Helvetica Neue UltraLight" w:hAnsi="Times New Roman" w:cs="Times New Roman"/>
                <w:kern w:val="0"/>
                <w14:ligatures w14:val="none"/>
              </w:rPr>
              <w:t>(</w:t>
            </w:r>
            <w:r>
              <w:rPr>
                <w:rFonts w:ascii="Times New Roman" w:eastAsia="Helvetica Neue UltraLight" w:hAnsi="Times New Roman" w:cs="Times New Roman"/>
                <w:kern w:val="0"/>
                <w14:ligatures w14:val="none"/>
              </w:rPr>
              <w:t>arba analogiškas</w:t>
            </w:r>
            <w:r w:rsidR="00BF62CD">
              <w:rPr>
                <w:rFonts w:ascii="Times New Roman" w:eastAsia="Helvetica Neue UltraLight" w:hAnsi="Times New Roman" w:cs="Times New Roman"/>
                <w:kern w:val="0"/>
                <w14:ligatures w14:val="none"/>
              </w:rPr>
              <w:t>)</w:t>
            </w:r>
          </w:p>
          <w:p w14:paraId="5D9CE991" w14:textId="17F6A123"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4CD3F598"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08646795" w14:textId="77777777" w:rsidTr="002B545B">
        <w:trPr>
          <w:trHeight w:val="3148"/>
        </w:trPr>
        <w:tc>
          <w:tcPr>
            <w:tcW w:w="704" w:type="dxa"/>
            <w:hideMark/>
          </w:tcPr>
          <w:p w14:paraId="6B9C04A6" w14:textId="03116609"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w:t>
            </w:r>
            <w:r>
              <w:rPr>
                <w:rFonts w:ascii="Times New Roman" w:eastAsia="Helvetica Neue UltraLight" w:hAnsi="Times New Roman" w:cs="Times New Roman"/>
                <w:kern w:val="0"/>
                <w14:ligatures w14:val="none"/>
              </w:rPr>
              <w:t>8</w:t>
            </w:r>
            <w:r w:rsidRPr="000B7080">
              <w:rPr>
                <w:rFonts w:ascii="Times New Roman" w:eastAsia="Helvetica Neue UltraLight" w:hAnsi="Times New Roman" w:cs="Times New Roman"/>
                <w:kern w:val="0"/>
                <w14:ligatures w14:val="none"/>
              </w:rPr>
              <w:t>.</w:t>
            </w:r>
          </w:p>
        </w:tc>
        <w:tc>
          <w:tcPr>
            <w:tcW w:w="5245" w:type="dxa"/>
            <w:hideMark/>
          </w:tcPr>
          <w:p w14:paraId="7A9BA75D" w14:textId="77777777" w:rsidR="00B4674E"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xml:space="preserve">Rangovas turi atlikti vidinio ir išorinio bloko montavimo darbus, elektros kabelių, </w:t>
            </w:r>
            <w:proofErr w:type="spellStart"/>
            <w:r w:rsidRPr="000B7080">
              <w:rPr>
                <w:rFonts w:ascii="Times New Roman" w:eastAsia="Helvetica Neue UltraLight" w:hAnsi="Times New Roman" w:cs="Times New Roman"/>
                <w:kern w:val="0"/>
                <w14:ligatures w14:val="none"/>
              </w:rPr>
              <w:t>šaltnešio</w:t>
            </w:r>
            <w:proofErr w:type="spellEnd"/>
            <w:r w:rsidRPr="000B7080">
              <w:rPr>
                <w:rFonts w:ascii="Times New Roman" w:eastAsia="Helvetica Neue UltraLight" w:hAnsi="Times New Roman" w:cs="Times New Roman"/>
                <w:kern w:val="0"/>
                <w14:ligatures w14:val="none"/>
              </w:rPr>
              <w:t xml:space="preserve"> ir drenažo vamzdyno plastikiniuose loveliuose, montavimo darbus, bei paleidimo derinimo darbus. Lauke montuojami izoliuoti vamzdynai privalo būti papildomai apsaugoti kietomis dangomis, išorės blokas montuojamas ant lauko sienos </w:t>
            </w:r>
            <w:r>
              <w:rPr>
                <w:rFonts w:ascii="Times New Roman" w:eastAsia="Helvetica Neue UltraLight" w:hAnsi="Times New Roman" w:cs="Times New Roman"/>
                <w:kern w:val="0"/>
                <w14:ligatures w14:val="none"/>
              </w:rPr>
              <w:t>arba statomas ant grindinio specialaus rėmo pagalba</w:t>
            </w:r>
            <w:r w:rsidRPr="000B7080">
              <w:rPr>
                <w:rFonts w:ascii="Times New Roman" w:eastAsia="Helvetica Neue UltraLight" w:hAnsi="Times New Roman" w:cs="Times New Roman"/>
                <w:kern w:val="0"/>
                <w14:ligatures w14:val="none"/>
              </w:rPr>
              <w:t>. Rangovui nusimatyti kėlimo įrangą</w:t>
            </w:r>
            <w:r>
              <w:rPr>
                <w:rFonts w:ascii="Times New Roman" w:eastAsia="Helvetica Neue UltraLight" w:hAnsi="Times New Roman" w:cs="Times New Roman"/>
                <w:kern w:val="0"/>
                <w14:ligatures w14:val="none"/>
              </w:rPr>
              <w:t>.</w:t>
            </w:r>
            <w:r w:rsidRPr="000B7080">
              <w:rPr>
                <w:rFonts w:ascii="Times New Roman" w:eastAsia="Helvetica Neue UltraLight" w:hAnsi="Times New Roman" w:cs="Times New Roman"/>
                <w:kern w:val="0"/>
                <w14:ligatures w14:val="none"/>
              </w:rPr>
              <w:t xml:space="preserve"> Rangovui sumontuoti kabelius tarp vidaus ir lauko blokų.</w:t>
            </w:r>
            <w:r>
              <w:rPr>
                <w:rFonts w:ascii="Times New Roman" w:eastAsia="Helvetica Neue UltraLight" w:hAnsi="Times New Roman" w:cs="Times New Roman"/>
                <w:kern w:val="0"/>
                <w14:ligatures w14:val="none"/>
              </w:rPr>
              <w:t xml:space="preserve"> </w:t>
            </w:r>
            <w:r w:rsidRPr="000B7080">
              <w:rPr>
                <w:rFonts w:ascii="Times New Roman" w:eastAsia="Helvetica Neue UltraLight" w:hAnsi="Times New Roman" w:cs="Times New Roman"/>
                <w:kern w:val="0"/>
                <w14:ligatures w14:val="none"/>
              </w:rPr>
              <w:t xml:space="preserve">Užsakovas prives jėgos maitinimo kabelį 230V vidaus blokui. Atstumai tarp vidaus ir išorės blokų – iki </w:t>
            </w:r>
            <w:r>
              <w:rPr>
                <w:rFonts w:ascii="Times New Roman" w:eastAsia="Helvetica Neue UltraLight" w:hAnsi="Times New Roman" w:cs="Times New Roman"/>
                <w:kern w:val="0"/>
                <w14:ligatures w14:val="none"/>
              </w:rPr>
              <w:t>1</w:t>
            </w:r>
            <w:r w:rsidRPr="000B7080">
              <w:rPr>
                <w:rFonts w:ascii="Times New Roman" w:eastAsia="Helvetica Neue UltraLight" w:hAnsi="Times New Roman" w:cs="Times New Roman"/>
                <w:kern w:val="0"/>
                <w14:ligatures w14:val="none"/>
              </w:rPr>
              <w:t>5 m</w:t>
            </w:r>
          </w:p>
          <w:p w14:paraId="5B6B4AB1" w14:textId="74E3A46C"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0373B145"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B4674E" w:rsidRPr="000B7080" w14:paraId="238102AB" w14:textId="77777777" w:rsidTr="002B545B">
        <w:trPr>
          <w:trHeight w:val="315"/>
        </w:trPr>
        <w:tc>
          <w:tcPr>
            <w:tcW w:w="704" w:type="dxa"/>
            <w:hideMark/>
          </w:tcPr>
          <w:p w14:paraId="0EE6657F" w14:textId="5E0BF0B0"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3.</w:t>
            </w:r>
            <w:r>
              <w:rPr>
                <w:rFonts w:ascii="Times New Roman" w:eastAsia="Helvetica Neue UltraLight" w:hAnsi="Times New Roman" w:cs="Times New Roman"/>
                <w:kern w:val="0"/>
                <w14:ligatures w14:val="none"/>
              </w:rPr>
              <w:t>9</w:t>
            </w:r>
            <w:r w:rsidRPr="000B7080">
              <w:rPr>
                <w:rFonts w:ascii="Times New Roman" w:eastAsia="Helvetica Neue UltraLight" w:hAnsi="Times New Roman" w:cs="Times New Roman"/>
                <w:kern w:val="0"/>
                <w14:ligatures w14:val="none"/>
              </w:rPr>
              <w:t>.</w:t>
            </w:r>
          </w:p>
        </w:tc>
        <w:tc>
          <w:tcPr>
            <w:tcW w:w="5245" w:type="dxa"/>
            <w:hideMark/>
          </w:tcPr>
          <w:p w14:paraId="381F6E74" w14:textId="77777777" w:rsidR="00B4674E"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xml:space="preserve">Triukšmo lygis vidinio bloko ne daugiau 44 </w:t>
            </w:r>
            <w:proofErr w:type="spellStart"/>
            <w:r w:rsidRPr="000B7080">
              <w:rPr>
                <w:rFonts w:ascii="Times New Roman" w:eastAsia="Helvetica Neue UltraLight" w:hAnsi="Times New Roman" w:cs="Times New Roman"/>
                <w:kern w:val="0"/>
                <w14:ligatures w14:val="none"/>
              </w:rPr>
              <w:t>db</w:t>
            </w:r>
            <w:proofErr w:type="spellEnd"/>
            <w:r w:rsidRPr="000B7080">
              <w:rPr>
                <w:rFonts w:ascii="Times New Roman" w:eastAsia="Helvetica Neue UltraLight" w:hAnsi="Times New Roman" w:cs="Times New Roman"/>
                <w:kern w:val="0"/>
                <w14:ligatures w14:val="none"/>
              </w:rPr>
              <w:t>.</w:t>
            </w:r>
          </w:p>
          <w:p w14:paraId="37D06C9D" w14:textId="77777777" w:rsidR="00FA482E" w:rsidRPr="000B7080" w:rsidRDefault="00FA482E" w:rsidP="006127E8">
            <w:pPr>
              <w:jc w:val="both"/>
              <w:rPr>
                <w:rFonts w:ascii="Times New Roman" w:eastAsia="Helvetica Neue UltraLight" w:hAnsi="Times New Roman" w:cs="Times New Roman"/>
                <w:kern w:val="0"/>
                <w14:ligatures w14:val="none"/>
              </w:rPr>
            </w:pPr>
          </w:p>
        </w:tc>
        <w:tc>
          <w:tcPr>
            <w:tcW w:w="3544" w:type="dxa"/>
            <w:hideMark/>
          </w:tcPr>
          <w:p w14:paraId="22CCBD25" w14:textId="77777777" w:rsidR="00B4674E" w:rsidRPr="000B7080" w:rsidRDefault="00B4674E" w:rsidP="006127E8">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FA482E" w:rsidRPr="000B7080" w14:paraId="3A55BFBA" w14:textId="77777777" w:rsidTr="00FA482E">
        <w:trPr>
          <w:trHeight w:val="364"/>
        </w:trPr>
        <w:tc>
          <w:tcPr>
            <w:tcW w:w="704" w:type="dxa"/>
            <w:hideMark/>
          </w:tcPr>
          <w:p w14:paraId="76CAE61F" w14:textId="306A7BA1" w:rsidR="00FA482E" w:rsidRPr="000B7080"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3</w:t>
            </w:r>
            <w:r w:rsidRPr="000B7080">
              <w:rPr>
                <w:rFonts w:ascii="Times New Roman" w:eastAsia="Helvetica Neue UltraLight" w:hAnsi="Times New Roman" w:cs="Times New Roman"/>
                <w:kern w:val="0"/>
                <w14:ligatures w14:val="none"/>
              </w:rPr>
              <w:t>.</w:t>
            </w:r>
            <w:r>
              <w:rPr>
                <w:rFonts w:ascii="Times New Roman" w:eastAsia="Helvetica Neue UltraLight" w:hAnsi="Times New Roman" w:cs="Times New Roman"/>
                <w:kern w:val="0"/>
                <w14:ligatures w14:val="none"/>
              </w:rPr>
              <w:t>10</w:t>
            </w:r>
            <w:r w:rsidRPr="000B7080">
              <w:rPr>
                <w:rFonts w:ascii="Times New Roman" w:eastAsia="Helvetica Neue UltraLight" w:hAnsi="Times New Roman" w:cs="Times New Roman"/>
                <w:kern w:val="0"/>
                <w14:ligatures w14:val="none"/>
              </w:rPr>
              <w:t>.</w:t>
            </w:r>
          </w:p>
        </w:tc>
        <w:tc>
          <w:tcPr>
            <w:tcW w:w="5245" w:type="dxa"/>
            <w:hideMark/>
          </w:tcPr>
          <w:p w14:paraId="461E7B06" w14:textId="77777777" w:rsidR="00FA482E"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Privaloma r</w:t>
            </w:r>
            <w:r w:rsidRPr="00B011A5">
              <w:rPr>
                <w:rFonts w:ascii="Times New Roman" w:eastAsia="Helvetica Neue UltraLight" w:hAnsi="Times New Roman" w:cs="Times New Roman"/>
                <w:kern w:val="0"/>
                <w14:ligatures w14:val="none"/>
              </w:rPr>
              <w:t>eguliuojama vidinio bloko oro srauto kryptis</w:t>
            </w:r>
          </w:p>
          <w:p w14:paraId="60EB3D47" w14:textId="77777777" w:rsidR="00FA482E" w:rsidRPr="000B7080" w:rsidRDefault="00FA482E" w:rsidP="00631A9B">
            <w:pPr>
              <w:jc w:val="both"/>
              <w:rPr>
                <w:rFonts w:ascii="Times New Roman" w:eastAsia="Helvetica Neue UltraLight" w:hAnsi="Times New Roman" w:cs="Times New Roman"/>
                <w:kern w:val="0"/>
                <w14:ligatures w14:val="none"/>
              </w:rPr>
            </w:pPr>
          </w:p>
        </w:tc>
        <w:tc>
          <w:tcPr>
            <w:tcW w:w="3544" w:type="dxa"/>
            <w:hideMark/>
          </w:tcPr>
          <w:p w14:paraId="3B9ABD1C" w14:textId="77777777" w:rsidR="00FA482E" w:rsidRPr="000B7080" w:rsidRDefault="00FA482E" w:rsidP="00631A9B">
            <w:pPr>
              <w:jc w:val="both"/>
              <w:rPr>
                <w:rFonts w:ascii="Times New Roman" w:eastAsia="Helvetica Neue UltraLight" w:hAnsi="Times New Roman" w:cs="Times New Roman"/>
                <w:kern w:val="0"/>
                <w14:ligatures w14:val="none"/>
              </w:rPr>
            </w:pPr>
            <w:r w:rsidRPr="000B7080">
              <w:rPr>
                <w:rFonts w:ascii="Times New Roman" w:eastAsia="Helvetica Neue UltraLight" w:hAnsi="Times New Roman" w:cs="Times New Roman"/>
                <w:kern w:val="0"/>
                <w14:ligatures w14:val="none"/>
              </w:rPr>
              <w:t> </w:t>
            </w:r>
          </w:p>
        </w:tc>
      </w:tr>
      <w:tr w:rsidR="00FA482E" w:rsidRPr="000B7080" w14:paraId="59D998EA" w14:textId="77777777" w:rsidTr="00FA482E">
        <w:trPr>
          <w:trHeight w:val="364"/>
        </w:trPr>
        <w:tc>
          <w:tcPr>
            <w:tcW w:w="704" w:type="dxa"/>
          </w:tcPr>
          <w:p w14:paraId="06A91346" w14:textId="559B8066" w:rsidR="00FA482E" w:rsidRPr="000B7080"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3.11.</w:t>
            </w:r>
          </w:p>
        </w:tc>
        <w:tc>
          <w:tcPr>
            <w:tcW w:w="5245" w:type="dxa"/>
          </w:tcPr>
          <w:p w14:paraId="4C94CCA3" w14:textId="77777777" w:rsidR="00FA482E" w:rsidRDefault="00FA482E" w:rsidP="00631A9B">
            <w:pPr>
              <w:jc w:val="both"/>
              <w:rPr>
                <w:rFonts w:ascii="Times New Roman" w:eastAsia="Helvetica Neue UltraLight" w:hAnsi="Times New Roman" w:cs="Times New Roman"/>
                <w:kern w:val="0"/>
                <w14:ligatures w14:val="none"/>
              </w:rPr>
            </w:pPr>
            <w:r>
              <w:rPr>
                <w:rFonts w:ascii="Times New Roman" w:eastAsia="Helvetica Neue UltraLight" w:hAnsi="Times New Roman" w:cs="Times New Roman"/>
                <w:kern w:val="0"/>
                <w14:ligatures w14:val="none"/>
              </w:rPr>
              <w:t>Vidinio bloko tipas sieninis</w:t>
            </w:r>
          </w:p>
          <w:p w14:paraId="1F550999" w14:textId="77777777" w:rsidR="00FA482E" w:rsidRDefault="00FA482E" w:rsidP="00631A9B">
            <w:pPr>
              <w:jc w:val="both"/>
              <w:rPr>
                <w:rFonts w:ascii="Times New Roman" w:eastAsia="Helvetica Neue UltraLight" w:hAnsi="Times New Roman" w:cs="Times New Roman"/>
                <w:kern w:val="0"/>
                <w14:ligatures w14:val="none"/>
              </w:rPr>
            </w:pPr>
          </w:p>
        </w:tc>
        <w:tc>
          <w:tcPr>
            <w:tcW w:w="3544" w:type="dxa"/>
          </w:tcPr>
          <w:p w14:paraId="1C5DE9A8" w14:textId="77777777" w:rsidR="00FA482E" w:rsidRPr="000B7080" w:rsidRDefault="00FA482E" w:rsidP="00631A9B">
            <w:pPr>
              <w:jc w:val="both"/>
              <w:rPr>
                <w:rFonts w:ascii="Times New Roman" w:eastAsia="Helvetica Neue UltraLight" w:hAnsi="Times New Roman" w:cs="Times New Roman"/>
                <w:kern w:val="0"/>
                <w14:ligatures w14:val="none"/>
              </w:rPr>
            </w:pPr>
          </w:p>
        </w:tc>
      </w:tr>
    </w:tbl>
    <w:p w14:paraId="761114B2" w14:textId="77777777" w:rsidR="001C194B" w:rsidRDefault="001C194B" w:rsidP="001C194B">
      <w:pPr>
        <w:spacing w:after="0" w:line="240" w:lineRule="auto"/>
        <w:jc w:val="both"/>
        <w:rPr>
          <w:rFonts w:ascii="Times New Roman" w:eastAsia="Helvetica Neue UltraLight" w:hAnsi="Times New Roman" w:cs="Times New Roman"/>
          <w:kern w:val="0"/>
          <w:sz w:val="24"/>
          <w:szCs w:val="24"/>
          <w14:ligatures w14:val="none"/>
        </w:rPr>
      </w:pPr>
    </w:p>
    <w:p w14:paraId="145288BF" w14:textId="77777777" w:rsidR="001C194B" w:rsidRDefault="001C194B" w:rsidP="001C194B">
      <w:pPr>
        <w:spacing w:after="0" w:line="240" w:lineRule="auto"/>
        <w:jc w:val="both"/>
        <w:rPr>
          <w:rFonts w:ascii="Times New Roman" w:eastAsia="Helvetica Neue UltraLight" w:hAnsi="Times New Roman" w:cs="Times New Roman"/>
          <w:kern w:val="0"/>
          <w:sz w:val="24"/>
          <w:szCs w:val="24"/>
          <w14:ligatures w14:val="none"/>
        </w:rPr>
      </w:pPr>
    </w:p>
    <w:p w14:paraId="75862DFB" w14:textId="64D82275" w:rsidR="001C194B" w:rsidRDefault="001C194B">
      <w:pPr>
        <w:rPr>
          <w:rFonts w:ascii="Times New Roman" w:eastAsia="Helvetica Neue UltraLight" w:hAnsi="Times New Roman" w:cs="Times New Roman"/>
          <w:kern w:val="0"/>
          <w:sz w:val="24"/>
          <w:szCs w:val="24"/>
          <w14:ligatures w14:val="none"/>
        </w:rPr>
      </w:pPr>
    </w:p>
    <w:p w14:paraId="3016F14E" w14:textId="77777777" w:rsidR="001C194B" w:rsidRDefault="001C194B" w:rsidP="009E1CBF">
      <w:pPr>
        <w:spacing w:after="0" w:line="240" w:lineRule="auto"/>
        <w:ind w:firstLine="567"/>
        <w:jc w:val="both"/>
        <w:rPr>
          <w:rFonts w:ascii="Times New Roman" w:eastAsia="Helvetica Neue UltraLight" w:hAnsi="Times New Roman" w:cs="Times New Roman"/>
          <w:kern w:val="0"/>
          <w:sz w:val="24"/>
          <w:szCs w:val="24"/>
          <w14:ligatures w14:val="none"/>
        </w:rPr>
      </w:pPr>
    </w:p>
    <w:sectPr w:rsidR="001C194B" w:rsidSect="009E1CBF">
      <w:footerReference w:type="default" r:id="rId6"/>
      <w:pgSz w:w="11900" w:h="16840"/>
      <w:pgMar w:top="1134" w:right="851" w:bottom="851" w:left="12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C664" w14:textId="77777777" w:rsidR="00FD456B" w:rsidRDefault="00FD456B">
      <w:pPr>
        <w:spacing w:after="0" w:line="240" w:lineRule="auto"/>
      </w:pPr>
      <w:r>
        <w:separator/>
      </w:r>
    </w:p>
  </w:endnote>
  <w:endnote w:type="continuationSeparator" w:id="0">
    <w:p w14:paraId="219B2156" w14:textId="77777777" w:rsidR="00FD456B" w:rsidRDefault="00F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4D"/>
    <w:family w:val="swiss"/>
    <w:pitch w:val="variable"/>
    <w:sig w:usb0="00000001" w:usb1="5000205B" w:usb2="00000002" w:usb3="00000000" w:csb0="0000009B"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Franklin Gothic Medium Cond"/>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455848"/>
      <w:docPartObj>
        <w:docPartGallery w:val="Page Numbers (Bottom of Page)"/>
        <w:docPartUnique/>
      </w:docPartObj>
    </w:sdtPr>
    <w:sdtContent>
      <w:p w14:paraId="2CC9C571" w14:textId="77777777" w:rsidR="009E1CBF" w:rsidRDefault="009E1CBF">
        <w:pPr>
          <w:pStyle w:val="Porat"/>
          <w:jc w:val="center"/>
        </w:pPr>
        <w:r>
          <w:fldChar w:fldCharType="begin"/>
        </w:r>
        <w:r>
          <w:instrText>PAGE   \* MERGEFORMAT</w:instrText>
        </w:r>
        <w:r>
          <w:fldChar w:fldCharType="separate"/>
        </w:r>
        <w:r w:rsidRPr="00C36D08">
          <w:rPr>
            <w:noProof/>
            <w:lang w:val="lt-LT"/>
          </w:rPr>
          <w:t>6</w:t>
        </w:r>
        <w:r>
          <w:fldChar w:fldCharType="end"/>
        </w:r>
      </w:p>
    </w:sdtContent>
  </w:sdt>
  <w:p w14:paraId="53A8528C" w14:textId="77777777" w:rsidR="009E1CBF" w:rsidRDefault="009E1CBF">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0F326" w14:textId="77777777" w:rsidR="00FD456B" w:rsidRDefault="00FD456B">
      <w:pPr>
        <w:spacing w:after="0" w:line="240" w:lineRule="auto"/>
      </w:pPr>
      <w:r>
        <w:separator/>
      </w:r>
    </w:p>
  </w:footnote>
  <w:footnote w:type="continuationSeparator" w:id="0">
    <w:p w14:paraId="7516A91F" w14:textId="77777777" w:rsidR="00FD456B" w:rsidRDefault="00FD45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CBF"/>
    <w:rsid w:val="00000157"/>
    <w:rsid w:val="00076057"/>
    <w:rsid w:val="000B7080"/>
    <w:rsid w:val="000C4396"/>
    <w:rsid w:val="001253A6"/>
    <w:rsid w:val="001C194B"/>
    <w:rsid w:val="002B545B"/>
    <w:rsid w:val="002C552F"/>
    <w:rsid w:val="00331F80"/>
    <w:rsid w:val="0035515B"/>
    <w:rsid w:val="00385283"/>
    <w:rsid w:val="003F1CAD"/>
    <w:rsid w:val="004D43CF"/>
    <w:rsid w:val="00525AB3"/>
    <w:rsid w:val="00561641"/>
    <w:rsid w:val="006127E8"/>
    <w:rsid w:val="0062651E"/>
    <w:rsid w:val="00743002"/>
    <w:rsid w:val="007A237A"/>
    <w:rsid w:val="007E677F"/>
    <w:rsid w:val="007F0B2E"/>
    <w:rsid w:val="00814F6C"/>
    <w:rsid w:val="0089248C"/>
    <w:rsid w:val="009E1CBF"/>
    <w:rsid w:val="00A11041"/>
    <w:rsid w:val="00B011A5"/>
    <w:rsid w:val="00B4674E"/>
    <w:rsid w:val="00BC3601"/>
    <w:rsid w:val="00BF62CD"/>
    <w:rsid w:val="00BF6854"/>
    <w:rsid w:val="00C14A43"/>
    <w:rsid w:val="00C5154E"/>
    <w:rsid w:val="00C655D0"/>
    <w:rsid w:val="00C94831"/>
    <w:rsid w:val="00D33225"/>
    <w:rsid w:val="00D37AAF"/>
    <w:rsid w:val="00D67A2A"/>
    <w:rsid w:val="00D800C6"/>
    <w:rsid w:val="00DE51CF"/>
    <w:rsid w:val="00E64842"/>
    <w:rsid w:val="00E752DA"/>
    <w:rsid w:val="00E75BD4"/>
    <w:rsid w:val="00F063FB"/>
    <w:rsid w:val="00FA482E"/>
    <w:rsid w:val="00FD45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BBF74"/>
  <w15:chartTrackingRefBased/>
  <w15:docId w15:val="{DD215104-3FAE-40FD-808E-1147475D8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552F"/>
  </w:style>
  <w:style w:type="paragraph" w:styleId="Antrat1">
    <w:name w:val="heading 1"/>
    <w:basedOn w:val="prastasis"/>
    <w:next w:val="prastasis"/>
    <w:link w:val="Antrat1Diagrama"/>
    <w:uiPriority w:val="9"/>
    <w:qFormat/>
    <w:rsid w:val="009E1C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1C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1C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1C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1C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1C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1C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1C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1C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1C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1C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1C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1C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1C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E1C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1C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1C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1C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1C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1C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1C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1C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1C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1CBF"/>
    <w:rPr>
      <w:i/>
      <w:iCs/>
      <w:color w:val="404040" w:themeColor="text1" w:themeTint="BF"/>
    </w:rPr>
  </w:style>
  <w:style w:type="paragraph" w:styleId="Sraopastraipa">
    <w:name w:val="List Paragraph"/>
    <w:basedOn w:val="prastasis"/>
    <w:uiPriority w:val="34"/>
    <w:qFormat/>
    <w:rsid w:val="009E1CBF"/>
    <w:pPr>
      <w:ind w:left="720"/>
      <w:contextualSpacing/>
    </w:pPr>
  </w:style>
  <w:style w:type="character" w:styleId="Rykuspabraukimas">
    <w:name w:val="Intense Emphasis"/>
    <w:basedOn w:val="Numatytasispastraiposriftas"/>
    <w:uiPriority w:val="21"/>
    <w:qFormat/>
    <w:rsid w:val="009E1CBF"/>
    <w:rPr>
      <w:i/>
      <w:iCs/>
      <w:color w:val="2F5496" w:themeColor="accent1" w:themeShade="BF"/>
    </w:rPr>
  </w:style>
  <w:style w:type="paragraph" w:styleId="Iskirtacitata">
    <w:name w:val="Intense Quote"/>
    <w:basedOn w:val="prastasis"/>
    <w:next w:val="prastasis"/>
    <w:link w:val="IskirtacitataDiagrama"/>
    <w:uiPriority w:val="30"/>
    <w:qFormat/>
    <w:rsid w:val="009E1C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1CBF"/>
    <w:rPr>
      <w:i/>
      <w:iCs/>
      <w:color w:val="2F5496" w:themeColor="accent1" w:themeShade="BF"/>
    </w:rPr>
  </w:style>
  <w:style w:type="character" w:styleId="Rykinuoroda">
    <w:name w:val="Intense Reference"/>
    <w:basedOn w:val="Numatytasispastraiposriftas"/>
    <w:uiPriority w:val="32"/>
    <w:qFormat/>
    <w:rsid w:val="009E1CBF"/>
    <w:rPr>
      <w:b/>
      <w:bCs/>
      <w:smallCaps/>
      <w:color w:val="2F5496" w:themeColor="accent1" w:themeShade="BF"/>
      <w:spacing w:val="5"/>
    </w:rPr>
  </w:style>
  <w:style w:type="paragraph" w:customStyle="1" w:styleId="HeaderFooter">
    <w:name w:val="Header &amp; Footer"/>
    <w:rsid w:val="009E1CBF"/>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val="en-US"/>
      <w14:ligatures w14:val="none"/>
    </w:rPr>
  </w:style>
  <w:style w:type="paragraph" w:styleId="Porat">
    <w:name w:val="footer"/>
    <w:basedOn w:val="prastasis"/>
    <w:link w:val="PoratDiagrama"/>
    <w:uiPriority w:val="99"/>
    <w:unhideWhenUsed/>
    <w:rsid w:val="009E1CBF"/>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kern w:val="0"/>
      <w:sz w:val="24"/>
      <w:szCs w:val="24"/>
      <w:bdr w:val="nil"/>
      <w:lang w:val="en-US"/>
      <w14:ligatures w14:val="none"/>
    </w:rPr>
  </w:style>
  <w:style w:type="character" w:customStyle="1" w:styleId="PoratDiagrama">
    <w:name w:val="Poraštė Diagrama"/>
    <w:basedOn w:val="Numatytasispastraiposriftas"/>
    <w:link w:val="Porat"/>
    <w:uiPriority w:val="99"/>
    <w:rsid w:val="009E1CBF"/>
    <w:rPr>
      <w:rFonts w:ascii="Times New Roman" w:eastAsia="Arial Unicode MS" w:hAnsi="Times New Roman" w:cs="Times New Roman"/>
      <w:kern w:val="0"/>
      <w:sz w:val="24"/>
      <w:szCs w:val="24"/>
      <w:bdr w:val="nil"/>
      <w:lang w:val="en-US"/>
      <w14:ligatures w14:val="none"/>
    </w:rPr>
  </w:style>
  <w:style w:type="table" w:styleId="Lentelstinklelis">
    <w:name w:val="Table Grid"/>
    <w:basedOn w:val="prastojilentel"/>
    <w:uiPriority w:val="39"/>
    <w:rsid w:val="001C19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3594</Words>
  <Characters>2049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 Pavaduotoja</dc:creator>
  <cp:keywords/>
  <dc:description/>
  <cp:lastModifiedBy>User</cp:lastModifiedBy>
  <cp:revision>3</cp:revision>
  <dcterms:created xsi:type="dcterms:W3CDTF">2026-06-03T08:51:00Z</dcterms:created>
  <dcterms:modified xsi:type="dcterms:W3CDTF">2026-06-03T13:31:00Z</dcterms:modified>
</cp:coreProperties>
</file>